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7" w:rsidRPr="00A22638" w:rsidRDefault="008E34A2" w:rsidP="00A22638">
      <w:pPr>
        <w:pStyle w:val="NoSpacing"/>
        <w:rPr>
          <w:b/>
          <w:sz w:val="28"/>
          <w:szCs w:val="28"/>
        </w:rPr>
      </w:pPr>
      <w:r w:rsidRPr="00A22638">
        <w:rPr>
          <w:b/>
          <w:sz w:val="28"/>
          <w:szCs w:val="28"/>
        </w:rPr>
        <w:t>Public Benefit and Privacy Panel Applications</w:t>
      </w:r>
      <w:r w:rsidR="00E068D2">
        <w:rPr>
          <w:b/>
          <w:sz w:val="28"/>
          <w:szCs w:val="28"/>
        </w:rPr>
        <w:t xml:space="preserve"> 2017-2018</w:t>
      </w:r>
    </w:p>
    <w:p w:rsidR="00A22638" w:rsidRPr="00A22638" w:rsidRDefault="00A22638" w:rsidP="00A22638">
      <w:pPr>
        <w:pStyle w:val="NoSpacing"/>
      </w:pPr>
      <w:r w:rsidRPr="00A22638">
        <w:t xml:space="preserve">As </w:t>
      </w:r>
      <w:r w:rsidR="00F8578C">
        <w:t xml:space="preserve">at </w:t>
      </w:r>
      <w:r w:rsidR="00641034">
        <w:t xml:space="preserve">31 March </w:t>
      </w:r>
      <w:r w:rsidR="002455EF">
        <w:t>2018</w:t>
      </w:r>
    </w:p>
    <w:p w:rsidR="008E34A2" w:rsidRDefault="008E34A2"/>
    <w:tbl>
      <w:tblPr>
        <w:tblStyle w:val="TableGrid"/>
        <w:tblW w:w="0" w:type="auto"/>
        <w:tblLook w:val="04A0"/>
      </w:tblPr>
      <w:tblGrid>
        <w:gridCol w:w="1613"/>
        <w:gridCol w:w="1614"/>
        <w:gridCol w:w="7087"/>
        <w:gridCol w:w="1930"/>
        <w:gridCol w:w="1930"/>
      </w:tblGrid>
      <w:tr w:rsidR="00F966BB" w:rsidRPr="00F966BB" w:rsidTr="00383E53">
        <w:trPr>
          <w:trHeight w:val="600"/>
        </w:trPr>
        <w:tc>
          <w:tcPr>
            <w:tcW w:w="1613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 xml:space="preserve">Application Reference </w:t>
            </w:r>
          </w:p>
        </w:tc>
        <w:tc>
          <w:tcPr>
            <w:tcW w:w="1614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 xml:space="preserve">Applicant </w:t>
            </w:r>
          </w:p>
        </w:tc>
        <w:tc>
          <w:tcPr>
            <w:tcW w:w="7087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Application Title</w:t>
            </w:r>
          </w:p>
        </w:tc>
        <w:tc>
          <w:tcPr>
            <w:tcW w:w="1930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930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Level Of approval</w:t>
            </w:r>
          </w:p>
        </w:tc>
      </w:tr>
      <w:tr w:rsidR="00AD5F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1617-0243</w:t>
            </w:r>
          </w:p>
        </w:tc>
        <w:tc>
          <w:tcPr>
            <w:tcW w:w="1614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National </w:t>
            </w: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Lifecurve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Survey</w:t>
            </w:r>
          </w:p>
          <w:p w:rsidR="00AD5F95" w:rsidRPr="00734FA0" w:rsidRDefault="00AD5F95" w:rsidP="00734F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Pr="00FB172A" w:rsidRDefault="00AD5F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AD5F95" w:rsidRPr="00FB172A" w:rsidRDefault="00AD5F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AD5F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1516-0509</w:t>
            </w:r>
          </w:p>
        </w:tc>
        <w:tc>
          <w:tcPr>
            <w:tcW w:w="1614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McLean</w:t>
            </w:r>
          </w:p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Antihypertensives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as Repurposed Treatments for Mood Disorders: Scottish National linkage and UK </w:t>
            </w: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Biobank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investigation. (“</w:t>
            </w:r>
            <w:proofErr w:type="spellStart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ARTforM</w:t>
            </w:r>
            <w:proofErr w:type="spellEnd"/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” study)</w:t>
            </w:r>
          </w:p>
          <w:p w:rsidR="00AD5F95" w:rsidRPr="00FB172A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Pr="00FB172A" w:rsidRDefault="00AD5F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AD5F95" w:rsidRPr="00FB172A" w:rsidRDefault="00AD5F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AD5F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1617-0312</w:t>
            </w:r>
          </w:p>
        </w:tc>
        <w:tc>
          <w:tcPr>
            <w:tcW w:w="1614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</w:t>
            </w:r>
          </w:p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Evaluation of Anaesthetic Facemasks to Inform the Clinical Advisory Panel for National Procurement Exercise NP178 (2016)</w:t>
            </w:r>
          </w:p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Pr="00FB172A" w:rsidRDefault="00AD5F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AD5F95" w:rsidRPr="00FB172A" w:rsidRDefault="00AD5F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AD5F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1617-0369</w:t>
            </w:r>
          </w:p>
        </w:tc>
        <w:tc>
          <w:tcPr>
            <w:tcW w:w="1614" w:type="dxa"/>
            <w:vAlign w:val="center"/>
          </w:tcPr>
          <w:p w:rsidR="00AD5F95" w:rsidRPr="00FB172A" w:rsidRDefault="00AD5F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Pavis</w:t>
            </w:r>
          </w:p>
        </w:tc>
        <w:tc>
          <w:tcPr>
            <w:tcW w:w="7087" w:type="dxa"/>
          </w:tcPr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D5F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Preparing NSS data for efficient research dataset creation: a pilot project</w:t>
            </w:r>
          </w:p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Pr="00FB172A" w:rsidRDefault="00AD5F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AD5F95" w:rsidRPr="00FB172A" w:rsidRDefault="00AD5F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AD5F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AD5F95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167-0296</w:t>
            </w:r>
          </w:p>
        </w:tc>
        <w:tc>
          <w:tcPr>
            <w:tcW w:w="1614" w:type="dxa"/>
            <w:vAlign w:val="center"/>
          </w:tcPr>
          <w:p w:rsidR="00AD5F95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Allik</w:t>
            </w:r>
            <w:proofErr w:type="spellEnd"/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health of Looked After Children in Scotland</w:t>
            </w:r>
          </w:p>
          <w:p w:rsidR="00AD5F95" w:rsidRPr="00AD5F95" w:rsidRDefault="00AD5F95" w:rsidP="00AD5F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AD5F95" w:rsidRPr="00FB172A" w:rsidRDefault="0025784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AD5F95" w:rsidRPr="00FB172A" w:rsidRDefault="0025784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257843" w:rsidRPr="00FB172A" w:rsidTr="00991FBA">
        <w:trPr>
          <w:trHeight w:val="510"/>
        </w:trPr>
        <w:tc>
          <w:tcPr>
            <w:tcW w:w="1613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1617-0179</w:t>
            </w:r>
          </w:p>
        </w:tc>
        <w:tc>
          <w:tcPr>
            <w:tcW w:w="1614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Thomson</w:t>
            </w:r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EPOCH trial- emergency </w:t>
            </w: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laparotomies</w:t>
            </w:r>
            <w:proofErr w:type="spellEnd"/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Pr="00FB172A" w:rsidRDefault="0025784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57843" w:rsidRPr="00FB172A" w:rsidRDefault="0025784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57843" w:rsidRPr="00FB172A" w:rsidTr="00991FBA">
        <w:trPr>
          <w:trHeight w:val="510"/>
        </w:trPr>
        <w:tc>
          <w:tcPr>
            <w:tcW w:w="1613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1516-0196</w:t>
            </w:r>
          </w:p>
        </w:tc>
        <w:tc>
          <w:tcPr>
            <w:tcW w:w="1614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Wickham</w:t>
            </w:r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Intraoperative</w:t>
            </w:r>
            <w:proofErr w:type="spellEnd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Hypotension in Elder Patients (</w:t>
            </w: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IHypE</w:t>
            </w:r>
            <w:proofErr w:type="spellEnd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): Observational Study of </w:t>
            </w:r>
            <w:proofErr w:type="spellStart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Intraoperative</w:t>
            </w:r>
            <w:proofErr w:type="spellEnd"/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Hypotension in Elder Patients in UK Hospitals</w:t>
            </w:r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Pr="00FB172A" w:rsidRDefault="0025784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57843" w:rsidRPr="00FB172A" w:rsidRDefault="0025784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57843" w:rsidRPr="00FB172A" w:rsidTr="00991FBA">
        <w:trPr>
          <w:trHeight w:val="510"/>
        </w:trPr>
        <w:tc>
          <w:tcPr>
            <w:tcW w:w="1613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1617-0244</w:t>
            </w:r>
          </w:p>
        </w:tc>
        <w:tc>
          <w:tcPr>
            <w:tcW w:w="1614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Iversen</w:t>
            </w:r>
            <w:proofErr w:type="spellEnd"/>
          </w:p>
        </w:tc>
        <w:tc>
          <w:tcPr>
            <w:tcW w:w="7087" w:type="dxa"/>
          </w:tcPr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57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Royal College of General Practitioners’ Oral Contraception Study</w:t>
            </w:r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Pr="00FB172A" w:rsidRDefault="0025784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57843" w:rsidRPr="00FB172A" w:rsidRDefault="0025784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57843" w:rsidRPr="00FB172A" w:rsidTr="00991FBA">
        <w:trPr>
          <w:trHeight w:val="510"/>
        </w:trPr>
        <w:tc>
          <w:tcPr>
            <w:tcW w:w="1613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1617-0181</w:t>
            </w:r>
          </w:p>
        </w:tc>
        <w:tc>
          <w:tcPr>
            <w:tcW w:w="1614" w:type="dxa"/>
            <w:vAlign w:val="center"/>
          </w:tcPr>
          <w:p w:rsidR="00257843" w:rsidRPr="00FB172A" w:rsidRDefault="0025784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Murchie</w:t>
            </w:r>
          </w:p>
        </w:tc>
        <w:tc>
          <w:tcPr>
            <w:tcW w:w="7087" w:type="dxa"/>
          </w:tcPr>
          <w:p w:rsidR="00257843" w:rsidRPr="00DE1645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16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NASCAR+: Exploring associations between geography, treatment, follow-up care and survival of cancer patients in Northeast Scotland</w:t>
            </w:r>
          </w:p>
          <w:p w:rsidR="00257843" w:rsidRPr="00257843" w:rsidRDefault="0025784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257843" w:rsidRPr="00FB172A" w:rsidRDefault="0025784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257843" w:rsidRPr="00FB172A" w:rsidRDefault="0025784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570F33" w:rsidRPr="00FB172A" w:rsidTr="00991FBA">
        <w:trPr>
          <w:trHeight w:val="510"/>
        </w:trPr>
        <w:tc>
          <w:tcPr>
            <w:tcW w:w="1613" w:type="dxa"/>
            <w:vAlign w:val="center"/>
          </w:tcPr>
          <w:p w:rsidR="00570F33" w:rsidRPr="00FB172A" w:rsidRDefault="00570F3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1617-0246</w:t>
            </w:r>
          </w:p>
          <w:p w:rsidR="002566CD" w:rsidRPr="00FB172A" w:rsidRDefault="002566CD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4" w:type="dxa"/>
            <w:vAlign w:val="center"/>
          </w:tcPr>
          <w:p w:rsidR="00570F33" w:rsidRPr="00FB172A" w:rsidRDefault="00CC5C3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7087" w:type="dxa"/>
          </w:tcPr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 Phase II Efficacy Study of </w:t>
            </w:r>
            <w:proofErr w:type="spellStart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Intracerebral</w:t>
            </w:r>
            <w:proofErr w:type="spellEnd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CTX0E03 DP in Patients with Stable Paresis of the Arm Following an </w:t>
            </w:r>
            <w:proofErr w:type="spellStart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Ischaemic</w:t>
            </w:r>
            <w:proofErr w:type="spellEnd"/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Stroke</w:t>
            </w:r>
          </w:p>
          <w:p w:rsidR="00570F33" w:rsidRPr="00FB172A" w:rsidRDefault="00570F33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570F33" w:rsidRPr="00FB172A" w:rsidRDefault="00CC5C3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570F33" w:rsidRPr="00FB172A" w:rsidRDefault="00CC5C3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C5C39" w:rsidRPr="00FB172A" w:rsidTr="00991FBA">
        <w:trPr>
          <w:trHeight w:val="510"/>
        </w:trPr>
        <w:tc>
          <w:tcPr>
            <w:tcW w:w="1613" w:type="dxa"/>
            <w:vAlign w:val="center"/>
          </w:tcPr>
          <w:p w:rsidR="00CC5C39" w:rsidRPr="00FB172A" w:rsidRDefault="00CC5C3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1516-0232</w:t>
            </w:r>
          </w:p>
        </w:tc>
        <w:tc>
          <w:tcPr>
            <w:tcW w:w="1614" w:type="dxa"/>
            <w:vAlign w:val="center"/>
          </w:tcPr>
          <w:p w:rsidR="00CC5C39" w:rsidRPr="00FB172A" w:rsidRDefault="00CC5C3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7087" w:type="dxa"/>
          </w:tcPr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analysis for the National Managed Clinical Network (NMCN) for Children with Exceptional Healthcare Needs (CEN)</w:t>
            </w:r>
          </w:p>
          <w:p w:rsidR="00CC5C39" w:rsidRPr="00CC5C39" w:rsidRDefault="00CC5C39" w:rsidP="002578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C5C39" w:rsidRPr="00FB172A" w:rsidRDefault="008D3C6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CC5C39" w:rsidRPr="00FB172A" w:rsidRDefault="00CC5C3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C5C39" w:rsidRPr="00FB172A" w:rsidTr="00991FBA">
        <w:trPr>
          <w:trHeight w:val="510"/>
        </w:trPr>
        <w:tc>
          <w:tcPr>
            <w:tcW w:w="1613" w:type="dxa"/>
            <w:vAlign w:val="center"/>
          </w:tcPr>
          <w:p w:rsidR="00CC5C39" w:rsidRPr="00FB172A" w:rsidRDefault="00CC5C3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1516-0461</w:t>
            </w:r>
          </w:p>
        </w:tc>
        <w:tc>
          <w:tcPr>
            <w:tcW w:w="1614" w:type="dxa"/>
            <w:vAlign w:val="center"/>
          </w:tcPr>
          <w:p w:rsidR="00CC5C39" w:rsidRPr="00FB172A" w:rsidRDefault="00CC5C3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Hawkins</w:t>
            </w:r>
          </w:p>
        </w:tc>
        <w:tc>
          <w:tcPr>
            <w:tcW w:w="7087" w:type="dxa"/>
          </w:tcPr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C5C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Comparing incidence of gastrointestinal infection in areas of high private water supplies and high failure rates with the rest of the population</w:t>
            </w:r>
          </w:p>
          <w:p w:rsidR="00CC5C39" w:rsidRPr="00CC5C39" w:rsidRDefault="00CC5C39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C5C39" w:rsidRPr="00FB172A" w:rsidRDefault="00CC5C3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CC5C39" w:rsidRPr="00FB172A" w:rsidRDefault="00CC5C3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463728" w:rsidRPr="00FB172A" w:rsidTr="00991FBA">
        <w:trPr>
          <w:trHeight w:val="510"/>
        </w:trPr>
        <w:tc>
          <w:tcPr>
            <w:tcW w:w="1613" w:type="dxa"/>
            <w:vAlign w:val="center"/>
          </w:tcPr>
          <w:p w:rsidR="00463728" w:rsidRPr="00FB172A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1516-0578</w:t>
            </w:r>
          </w:p>
        </w:tc>
        <w:tc>
          <w:tcPr>
            <w:tcW w:w="1614" w:type="dxa"/>
            <w:vAlign w:val="center"/>
          </w:tcPr>
          <w:p w:rsidR="00463728" w:rsidRPr="00463728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3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Levin</w:t>
            </w:r>
          </w:p>
        </w:tc>
        <w:tc>
          <w:tcPr>
            <w:tcW w:w="7087" w:type="dxa"/>
          </w:tcPr>
          <w:p w:rsidR="00463728" w:rsidRPr="00463728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3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Fourth Follow-Up of SHHEC cohort</w:t>
            </w:r>
          </w:p>
          <w:p w:rsidR="00463728" w:rsidRPr="00CC5C39" w:rsidRDefault="00463728" w:rsidP="00CC5C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463728" w:rsidRPr="00FB172A" w:rsidRDefault="00463728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463728" w:rsidRPr="00FB172A" w:rsidRDefault="00463728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463728" w:rsidRPr="00FB172A" w:rsidTr="00991FBA">
        <w:trPr>
          <w:trHeight w:val="510"/>
        </w:trPr>
        <w:tc>
          <w:tcPr>
            <w:tcW w:w="1613" w:type="dxa"/>
            <w:vAlign w:val="center"/>
          </w:tcPr>
          <w:p w:rsidR="00463728" w:rsidRPr="00FB172A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1516-0608</w:t>
            </w:r>
          </w:p>
        </w:tc>
        <w:tc>
          <w:tcPr>
            <w:tcW w:w="1614" w:type="dxa"/>
            <w:vAlign w:val="center"/>
          </w:tcPr>
          <w:p w:rsidR="00463728" w:rsidRPr="00463728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Egner</w:t>
            </w:r>
            <w:proofErr w:type="spellEnd"/>
          </w:p>
        </w:tc>
        <w:tc>
          <w:tcPr>
            <w:tcW w:w="7087" w:type="dxa"/>
          </w:tcPr>
          <w:p w:rsidR="00463728" w:rsidRPr="00463728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3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Renal disease in patients with the TSC2/PKD1 contiguous gene deletion”.</w:t>
            </w:r>
          </w:p>
          <w:p w:rsidR="00463728" w:rsidRPr="00463728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463728" w:rsidRPr="00FB172A" w:rsidRDefault="00463728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463728" w:rsidRPr="00FB172A" w:rsidRDefault="00463728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463728" w:rsidRPr="00FB172A" w:rsidTr="00991FBA">
        <w:trPr>
          <w:trHeight w:val="510"/>
        </w:trPr>
        <w:tc>
          <w:tcPr>
            <w:tcW w:w="1613" w:type="dxa"/>
            <w:vAlign w:val="center"/>
          </w:tcPr>
          <w:p w:rsidR="00463728" w:rsidRPr="00FB172A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1718-0012</w:t>
            </w:r>
          </w:p>
        </w:tc>
        <w:tc>
          <w:tcPr>
            <w:tcW w:w="1614" w:type="dxa"/>
            <w:vAlign w:val="center"/>
          </w:tcPr>
          <w:p w:rsidR="00463728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Murchie</w:t>
            </w:r>
          </w:p>
        </w:tc>
        <w:tc>
          <w:tcPr>
            <w:tcW w:w="7087" w:type="dxa"/>
          </w:tcPr>
          <w:p w:rsidR="00463728" w:rsidRPr="00463728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637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Understanding the interplay of geography and demographic characteristics in the diagnosis of eight common cancers: The NASCAR-CENSUS project</w:t>
            </w:r>
          </w:p>
          <w:p w:rsidR="00463728" w:rsidRPr="00463728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463728" w:rsidRPr="00FB172A" w:rsidRDefault="00463728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463728" w:rsidRPr="00FB172A" w:rsidRDefault="00463728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463728" w:rsidRPr="00FB172A" w:rsidTr="00991FBA">
        <w:trPr>
          <w:trHeight w:val="510"/>
        </w:trPr>
        <w:tc>
          <w:tcPr>
            <w:tcW w:w="1613" w:type="dxa"/>
            <w:vAlign w:val="center"/>
          </w:tcPr>
          <w:p w:rsidR="00463728" w:rsidRPr="00FB172A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1617-0304</w:t>
            </w:r>
          </w:p>
        </w:tc>
        <w:tc>
          <w:tcPr>
            <w:tcW w:w="1614" w:type="dxa"/>
            <w:vAlign w:val="center"/>
          </w:tcPr>
          <w:p w:rsidR="00463728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7087" w:type="dxa"/>
          </w:tcPr>
          <w:p w:rsidR="00463728" w:rsidRPr="00E9786E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Using linked data to understand the relationships between </w:t>
            </w:r>
            <w:proofErr w:type="spellStart"/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Multimorbidity</w:t>
            </w:r>
            <w:proofErr w:type="spellEnd"/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the use of Health and Social Care</w:t>
            </w:r>
          </w:p>
          <w:p w:rsidR="00463728" w:rsidRPr="00463728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463728" w:rsidRPr="00FB172A" w:rsidRDefault="00463728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463728" w:rsidRPr="00FB172A" w:rsidRDefault="00463728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463728" w:rsidRPr="00FB172A" w:rsidTr="00991FBA">
        <w:trPr>
          <w:trHeight w:val="510"/>
        </w:trPr>
        <w:tc>
          <w:tcPr>
            <w:tcW w:w="1613" w:type="dxa"/>
            <w:vAlign w:val="center"/>
          </w:tcPr>
          <w:p w:rsidR="00463728" w:rsidRPr="00FB172A" w:rsidRDefault="00463728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1617-0309</w:t>
            </w:r>
          </w:p>
        </w:tc>
        <w:tc>
          <w:tcPr>
            <w:tcW w:w="1614" w:type="dxa"/>
            <w:vAlign w:val="center"/>
          </w:tcPr>
          <w:p w:rsidR="00463728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Hunter</w:t>
            </w:r>
          </w:p>
        </w:tc>
        <w:tc>
          <w:tcPr>
            <w:tcW w:w="7087" w:type="dxa"/>
          </w:tcPr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AHP Operational Measures Data – Phase 2</w:t>
            </w:r>
          </w:p>
          <w:p w:rsidR="00463728" w:rsidRPr="00E9786E" w:rsidRDefault="00463728" w:rsidP="004637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463728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463728" w:rsidRPr="00FB172A" w:rsidRDefault="00E9786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1617-0189</w:t>
            </w:r>
          </w:p>
        </w:tc>
        <w:tc>
          <w:tcPr>
            <w:tcW w:w="1614" w:type="dxa"/>
            <w:vAlign w:val="center"/>
          </w:tcPr>
          <w:p w:rsidR="00E9786E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7087" w:type="dxa"/>
          </w:tcPr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Offspring renal calculi following elective caesarean</w:t>
            </w:r>
          </w:p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E9786E" w:rsidRPr="00FB172A" w:rsidRDefault="008D3C6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1516-0264</w:t>
            </w:r>
          </w:p>
        </w:tc>
        <w:tc>
          <w:tcPr>
            <w:tcW w:w="1614" w:type="dxa"/>
            <w:vAlign w:val="center"/>
          </w:tcPr>
          <w:p w:rsidR="00E9786E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Mells</w:t>
            </w:r>
            <w:proofErr w:type="spellEnd"/>
          </w:p>
        </w:tc>
        <w:tc>
          <w:tcPr>
            <w:tcW w:w="7087" w:type="dxa"/>
          </w:tcPr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UK-PBC Genetics Study</w:t>
            </w:r>
          </w:p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E9786E" w:rsidRPr="00FB172A" w:rsidRDefault="00E9786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1617-0162</w:t>
            </w:r>
          </w:p>
        </w:tc>
        <w:tc>
          <w:tcPr>
            <w:tcW w:w="1614" w:type="dxa"/>
            <w:vAlign w:val="center"/>
          </w:tcPr>
          <w:p w:rsidR="00E9786E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Coleman</w:t>
            </w:r>
          </w:p>
        </w:tc>
        <w:tc>
          <w:tcPr>
            <w:tcW w:w="7087" w:type="dxa"/>
          </w:tcPr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CONCORD programme for the global surveillance of cancer survival</w:t>
            </w:r>
          </w:p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E9786E" w:rsidRPr="00FB172A" w:rsidRDefault="00E9786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1617-0311</w:t>
            </w:r>
          </w:p>
        </w:tc>
        <w:tc>
          <w:tcPr>
            <w:tcW w:w="1614" w:type="dxa"/>
            <w:vAlign w:val="center"/>
          </w:tcPr>
          <w:p w:rsidR="00E9786E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Forrest</w:t>
            </w:r>
          </w:p>
        </w:tc>
        <w:tc>
          <w:tcPr>
            <w:tcW w:w="7087" w:type="dxa"/>
          </w:tcPr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Migration to Scottish New Towns and the impact on premature mortality in Glasgow: analysis of 1947 Scottish Mental Survey data</w:t>
            </w:r>
          </w:p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E9786E" w:rsidRPr="00FB172A" w:rsidRDefault="00E9786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1718-0017</w:t>
            </w:r>
          </w:p>
        </w:tc>
        <w:tc>
          <w:tcPr>
            <w:tcW w:w="1614" w:type="dxa"/>
            <w:vAlign w:val="center"/>
          </w:tcPr>
          <w:p w:rsidR="00E9786E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Iveson</w:t>
            </w:r>
            <w:proofErr w:type="spellEnd"/>
          </w:p>
        </w:tc>
        <w:tc>
          <w:tcPr>
            <w:tcW w:w="7087" w:type="dxa"/>
          </w:tcPr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97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Childhood cognitive function and use of long-term care across the life course: Linking the Scottish Mental Survey 1947 to healthcare and administrative data.</w:t>
            </w:r>
          </w:p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E9786E" w:rsidRPr="00FB172A" w:rsidRDefault="00E9786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1718-0010</w:t>
            </w:r>
          </w:p>
        </w:tc>
        <w:tc>
          <w:tcPr>
            <w:tcW w:w="1614" w:type="dxa"/>
            <w:vAlign w:val="center"/>
          </w:tcPr>
          <w:p w:rsidR="00E9786E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Iveson</w:t>
            </w:r>
            <w:proofErr w:type="spellEnd"/>
          </w:p>
        </w:tc>
        <w:tc>
          <w:tcPr>
            <w:tcW w:w="7087" w:type="dxa"/>
          </w:tcPr>
          <w:p w:rsidR="00E9786E" w:rsidRPr="00FB172A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Childhood cognitive function and later-life </w:t>
            </w:r>
            <w:proofErr w:type="spellStart"/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recovery</w:t>
            </w:r>
            <w:proofErr w:type="gramStart"/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:Linking</w:t>
            </w:r>
            <w:proofErr w:type="spellEnd"/>
            <w:proofErr w:type="gramEnd"/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 Scottish Mental Survey 1947 to healthcare and administrative data.</w:t>
            </w:r>
          </w:p>
          <w:p w:rsidR="00E9786E" w:rsidRPr="00E9786E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E9786E" w:rsidRPr="00FB172A" w:rsidRDefault="00E9786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1516-0573</w:t>
            </w:r>
          </w:p>
        </w:tc>
        <w:tc>
          <w:tcPr>
            <w:tcW w:w="1614" w:type="dxa"/>
            <w:vAlign w:val="center"/>
          </w:tcPr>
          <w:p w:rsidR="00E9786E" w:rsidRDefault="00E9786E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Pidgeon</w:t>
            </w:r>
            <w:proofErr w:type="spellEnd"/>
          </w:p>
        </w:tc>
        <w:tc>
          <w:tcPr>
            <w:tcW w:w="7087" w:type="dxa"/>
          </w:tcPr>
          <w:p w:rsidR="00E9786E" w:rsidRPr="00FB172A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health informatics approach to the assessment of prescribing and clinical outcomes in bipolar disorder: national Scottish data linkage study</w:t>
            </w:r>
          </w:p>
          <w:p w:rsidR="00E9786E" w:rsidRPr="00FB172A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E9786E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E9786E" w:rsidRPr="00FB172A" w:rsidRDefault="00E9786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E9786E" w:rsidRPr="00FB172A" w:rsidTr="00991FBA">
        <w:trPr>
          <w:trHeight w:val="510"/>
        </w:trPr>
        <w:tc>
          <w:tcPr>
            <w:tcW w:w="1613" w:type="dxa"/>
            <w:vAlign w:val="center"/>
          </w:tcPr>
          <w:p w:rsidR="00E9786E" w:rsidRPr="00FB172A" w:rsidRDefault="00FB172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1617-0329</w:t>
            </w:r>
          </w:p>
        </w:tc>
        <w:tc>
          <w:tcPr>
            <w:tcW w:w="1614" w:type="dxa"/>
            <w:vAlign w:val="center"/>
          </w:tcPr>
          <w:p w:rsidR="00E9786E" w:rsidRDefault="00FB172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7087" w:type="dxa"/>
          </w:tcPr>
          <w:p w:rsidR="00FB172A" w:rsidRPr="00FB172A" w:rsidRDefault="00FB172A" w:rsidP="00FB17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Evaluation of Cost of </w:t>
            </w:r>
            <w:proofErr w:type="spellStart"/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Nosocomial</w:t>
            </w:r>
            <w:proofErr w:type="spellEnd"/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Infection (ECONI) Phase 2 and 3</w:t>
            </w:r>
          </w:p>
          <w:p w:rsidR="00E9786E" w:rsidRPr="00FB172A" w:rsidRDefault="00E9786E" w:rsidP="00E978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E9786E" w:rsidRPr="00FB172A" w:rsidRDefault="00FB172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E9786E" w:rsidRPr="00FB172A" w:rsidRDefault="00FB172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3662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366295" w:rsidRPr="00FB172A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1516-0504</w:t>
            </w:r>
          </w:p>
        </w:tc>
        <w:tc>
          <w:tcPr>
            <w:tcW w:w="1614" w:type="dxa"/>
            <w:vAlign w:val="center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Colville</w:t>
            </w:r>
          </w:p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Scottish Motor Neurone Disease Audit, Research and Trials</w:t>
            </w:r>
          </w:p>
          <w:p w:rsidR="00366295" w:rsidRPr="00FB172A" w:rsidRDefault="00366295" w:rsidP="00FB17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366295" w:rsidRPr="00FB172A" w:rsidRDefault="003662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366295" w:rsidRPr="00FB172A" w:rsidRDefault="003662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3662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1718-0022</w:t>
            </w:r>
          </w:p>
        </w:tc>
        <w:tc>
          <w:tcPr>
            <w:tcW w:w="1614" w:type="dxa"/>
            <w:vAlign w:val="center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Atkinson</w:t>
            </w:r>
          </w:p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SR8 - Mortality Study of Employees at UKAEA </w:t>
            </w:r>
            <w:proofErr w:type="spellStart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Dounreay</w:t>
            </w:r>
            <w:proofErr w:type="spellEnd"/>
          </w:p>
          <w:p w:rsidR="00366295" w:rsidRPr="00FB172A" w:rsidRDefault="00366295" w:rsidP="00FB17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366295" w:rsidRPr="00FB172A" w:rsidRDefault="003662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366295" w:rsidRPr="00FB172A" w:rsidRDefault="003662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3662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1718-0050</w:t>
            </w:r>
          </w:p>
        </w:tc>
        <w:tc>
          <w:tcPr>
            <w:tcW w:w="1614" w:type="dxa"/>
            <w:vAlign w:val="center"/>
          </w:tcPr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Stanners</w:t>
            </w:r>
          </w:p>
        </w:tc>
        <w:tc>
          <w:tcPr>
            <w:tcW w:w="7087" w:type="dxa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Linking Flexible </w:t>
            </w:r>
            <w:proofErr w:type="spellStart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Sigmoidoscopy</w:t>
            </w:r>
            <w:proofErr w:type="spellEnd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Study data with Faecal Immunochemical Test study data, and Scottish Bowel Screening Programme data.</w:t>
            </w:r>
          </w:p>
          <w:p w:rsidR="00366295" w:rsidRPr="00FB172A" w:rsidRDefault="00366295" w:rsidP="00FB17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366295" w:rsidRPr="00FB172A" w:rsidRDefault="003662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366295" w:rsidRPr="00FB172A" w:rsidRDefault="003662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3662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1516-0281</w:t>
            </w:r>
          </w:p>
        </w:tc>
        <w:tc>
          <w:tcPr>
            <w:tcW w:w="1614" w:type="dxa"/>
            <w:vAlign w:val="center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Kinnear</w:t>
            </w:r>
            <w:proofErr w:type="spellEnd"/>
          </w:p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Poor oral health in adults with intellectual disabilities.</w:t>
            </w:r>
          </w:p>
          <w:p w:rsidR="00366295" w:rsidRPr="00FB172A" w:rsidRDefault="00366295" w:rsidP="00FB17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366295" w:rsidRPr="00FB172A" w:rsidRDefault="003662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366295" w:rsidRPr="00FB172A" w:rsidRDefault="003662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3662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1516-0522</w:t>
            </w:r>
          </w:p>
        </w:tc>
        <w:tc>
          <w:tcPr>
            <w:tcW w:w="1614" w:type="dxa"/>
            <w:vAlign w:val="center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Stirland</w:t>
            </w:r>
            <w:proofErr w:type="spellEnd"/>
          </w:p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Associations between </w:t>
            </w:r>
            <w:proofErr w:type="spellStart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polypharmacy</w:t>
            </w:r>
            <w:proofErr w:type="spellEnd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mental health outcomes in older adults: an epidemiological approach</w:t>
            </w:r>
          </w:p>
          <w:p w:rsidR="00366295" w:rsidRPr="00FB172A" w:rsidRDefault="00366295" w:rsidP="00FB17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366295" w:rsidRPr="00FB172A" w:rsidRDefault="003662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366295" w:rsidRPr="00FB172A" w:rsidRDefault="0036629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366295" w:rsidRPr="00FB172A" w:rsidTr="00991FBA">
        <w:trPr>
          <w:trHeight w:val="510"/>
        </w:trPr>
        <w:tc>
          <w:tcPr>
            <w:tcW w:w="1613" w:type="dxa"/>
            <w:vAlign w:val="center"/>
          </w:tcPr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1617-0227</w:t>
            </w:r>
          </w:p>
        </w:tc>
        <w:tc>
          <w:tcPr>
            <w:tcW w:w="1614" w:type="dxa"/>
            <w:vAlign w:val="center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Moonesinghe</w:t>
            </w:r>
            <w:proofErr w:type="spellEnd"/>
          </w:p>
          <w:p w:rsidR="00366295" w:rsidRDefault="0036629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366295" w:rsidRPr="007621DF" w:rsidRDefault="00366295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Perioperative</w:t>
            </w:r>
            <w:proofErr w:type="spellEnd"/>
            <w:r w:rsidRP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Quality Improvement Programme (PQIP)</w:t>
            </w:r>
          </w:p>
          <w:p w:rsidR="00366295" w:rsidRPr="00FB172A" w:rsidRDefault="00366295" w:rsidP="00FB17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366295" w:rsidRPr="00FB172A" w:rsidRDefault="0036629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</w:t>
            </w:r>
            <w:r w:rsidR="00762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tions</w:t>
            </w:r>
          </w:p>
        </w:tc>
        <w:tc>
          <w:tcPr>
            <w:tcW w:w="1930" w:type="dxa"/>
            <w:vAlign w:val="center"/>
          </w:tcPr>
          <w:p w:rsidR="00366295" w:rsidRPr="00FB172A" w:rsidRDefault="007621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542361" w:rsidRPr="00542361" w:rsidTr="00991FBA">
        <w:trPr>
          <w:trHeight w:val="510"/>
        </w:trPr>
        <w:tc>
          <w:tcPr>
            <w:tcW w:w="1613" w:type="dxa"/>
            <w:vAlign w:val="center"/>
          </w:tcPr>
          <w:p w:rsidR="00542361" w:rsidRDefault="00542361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1617-0372</w:t>
            </w:r>
          </w:p>
        </w:tc>
        <w:tc>
          <w:tcPr>
            <w:tcW w:w="1614" w:type="dxa"/>
            <w:vAlign w:val="center"/>
          </w:tcPr>
          <w:p w:rsidR="00542361" w:rsidRPr="00542361" w:rsidRDefault="00542361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Ore-</w:t>
            </w:r>
            <w:proofErr w:type="spellStart"/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oluwa</w:t>
            </w:r>
            <w:proofErr w:type="spellEnd"/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 </w:t>
            </w:r>
            <w:proofErr w:type="spellStart"/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Erikitola</w:t>
            </w:r>
            <w:proofErr w:type="spellEnd"/>
          </w:p>
          <w:p w:rsidR="00542361" w:rsidRPr="007621DF" w:rsidRDefault="00542361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542361" w:rsidRPr="00542361" w:rsidRDefault="00542361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Surveillance of persistent </w:t>
            </w:r>
            <w:proofErr w:type="spellStart"/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cystoid</w:t>
            </w:r>
            <w:proofErr w:type="spellEnd"/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macula oedema following uncomplicated cataract surgery in Scotland: Incidence and management</w:t>
            </w:r>
          </w:p>
          <w:p w:rsidR="00542361" w:rsidRPr="007621DF" w:rsidRDefault="00542361" w:rsidP="003662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542361" w:rsidRDefault="00542361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approved</w:t>
            </w:r>
          </w:p>
        </w:tc>
        <w:tc>
          <w:tcPr>
            <w:tcW w:w="1930" w:type="dxa"/>
            <w:vAlign w:val="center"/>
          </w:tcPr>
          <w:p w:rsidR="00542361" w:rsidRDefault="00542361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542361" w:rsidRPr="001D3939" w:rsidTr="00991FBA">
        <w:trPr>
          <w:trHeight w:val="510"/>
        </w:trPr>
        <w:tc>
          <w:tcPr>
            <w:tcW w:w="1613" w:type="dxa"/>
            <w:vAlign w:val="center"/>
          </w:tcPr>
          <w:p w:rsidR="00542361" w:rsidRDefault="00542361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1617-0378</w:t>
            </w:r>
          </w:p>
        </w:tc>
        <w:tc>
          <w:tcPr>
            <w:tcW w:w="1614" w:type="dxa"/>
            <w:vAlign w:val="center"/>
          </w:tcPr>
          <w:p w:rsidR="00542361" w:rsidRPr="00542361" w:rsidRDefault="00542361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Curtis</w:t>
            </w:r>
          </w:p>
          <w:p w:rsidR="00542361" w:rsidRPr="00542361" w:rsidRDefault="00542361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542361" w:rsidRPr="00542361" w:rsidRDefault="00542361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423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National Invasive Cancer Audit</w:t>
            </w:r>
          </w:p>
          <w:p w:rsidR="00542361" w:rsidRPr="00542361" w:rsidRDefault="00542361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542361" w:rsidRDefault="00542361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approved</w:t>
            </w:r>
          </w:p>
        </w:tc>
        <w:tc>
          <w:tcPr>
            <w:tcW w:w="1930" w:type="dxa"/>
            <w:vAlign w:val="center"/>
          </w:tcPr>
          <w:p w:rsidR="00542361" w:rsidRDefault="00542361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505465" w:rsidRPr="001D3939" w:rsidTr="00991FBA">
        <w:trPr>
          <w:trHeight w:val="510"/>
        </w:trPr>
        <w:tc>
          <w:tcPr>
            <w:tcW w:w="1613" w:type="dxa"/>
            <w:vAlign w:val="center"/>
          </w:tcPr>
          <w:p w:rsidR="00505465" w:rsidRDefault="0050546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1617-0255</w:t>
            </w:r>
          </w:p>
        </w:tc>
        <w:tc>
          <w:tcPr>
            <w:tcW w:w="1614" w:type="dxa"/>
            <w:vAlign w:val="center"/>
          </w:tcPr>
          <w:p w:rsidR="00505465" w:rsidRPr="00542361" w:rsidRDefault="00505465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Joshi</w:t>
            </w:r>
          </w:p>
        </w:tc>
        <w:tc>
          <w:tcPr>
            <w:tcW w:w="7087" w:type="dxa"/>
          </w:tcPr>
          <w:p w:rsidR="00505465" w:rsidRPr="00505465" w:rsidRDefault="00505465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05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study of the outlook for lifespan, health-span and population size in Scotland 2020-</w:t>
            </w:r>
            <w:proofErr w:type="gramStart"/>
            <w:r w:rsidRPr="00505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2035,</w:t>
            </w:r>
            <w:proofErr w:type="gramEnd"/>
            <w:r w:rsidRPr="00505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based on observed disease and mortality trends 1990-2015.</w:t>
            </w:r>
          </w:p>
          <w:p w:rsidR="00505465" w:rsidRPr="00542361" w:rsidRDefault="00505465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505465" w:rsidRDefault="0050546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505465" w:rsidRDefault="0050546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B17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1617-0197</w:t>
            </w:r>
          </w:p>
        </w:tc>
        <w:tc>
          <w:tcPr>
            <w:tcW w:w="1614" w:type="dxa"/>
            <w:vAlign w:val="center"/>
          </w:tcPr>
          <w:p w:rsidR="00993E97" w:rsidRPr="001D3939" w:rsidRDefault="00993E97" w:rsidP="00993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Clemens</w:t>
            </w:r>
          </w:p>
          <w:p w:rsidR="00993E97" w:rsidRDefault="00993E97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993E97" w:rsidRPr="001D3939" w:rsidRDefault="00993E97" w:rsidP="00993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Environmental Determinants of Fertility Success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993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993E97" w:rsidRPr="00FB172A" w:rsidRDefault="00993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1718-0044</w:t>
            </w:r>
          </w:p>
        </w:tc>
        <w:tc>
          <w:tcPr>
            <w:tcW w:w="1614" w:type="dxa"/>
            <w:vAlign w:val="center"/>
          </w:tcPr>
          <w:p w:rsidR="00993E97" w:rsidRPr="001D3939" w:rsidRDefault="00993E97" w:rsidP="00993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Bailey</w:t>
            </w:r>
          </w:p>
          <w:p w:rsidR="00993E97" w:rsidRDefault="00993E97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993E97" w:rsidRPr="001D3939" w:rsidRDefault="00993E97" w:rsidP="00993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Wider impact of benefit sanctions on health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993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993E97" w:rsidRPr="00FB172A" w:rsidRDefault="00993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1617-0321</w:t>
            </w:r>
          </w:p>
        </w:tc>
        <w:tc>
          <w:tcPr>
            <w:tcW w:w="1614" w:type="dxa"/>
            <w:vAlign w:val="center"/>
          </w:tcPr>
          <w:p w:rsidR="00993E97" w:rsidRPr="001D3939" w:rsidRDefault="00993E97" w:rsidP="00993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Millburn</w:t>
            </w:r>
          </w:p>
          <w:p w:rsidR="00993E97" w:rsidRDefault="00993E97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993E97" w:rsidRPr="001D3939" w:rsidRDefault="00993E97" w:rsidP="00993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Scottish Health and Care Experience Survey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6842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993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1617-0318</w:t>
            </w:r>
          </w:p>
        </w:tc>
        <w:tc>
          <w:tcPr>
            <w:tcW w:w="1614" w:type="dxa"/>
            <w:vAlign w:val="center"/>
          </w:tcPr>
          <w:p w:rsidR="00993E97" w:rsidRDefault="0026714F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McGuire</w:t>
            </w:r>
          </w:p>
        </w:tc>
        <w:tc>
          <w:tcPr>
            <w:tcW w:w="7087" w:type="dxa"/>
          </w:tcPr>
          <w:p w:rsidR="0026714F" w:rsidRPr="001D3939" w:rsidRDefault="0026714F" w:rsidP="002671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Investigating the relationships between environmental factors and participation on outcomes for individuals with complex mental health needs.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26714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 with Conditions</w:t>
            </w:r>
          </w:p>
        </w:tc>
        <w:tc>
          <w:tcPr>
            <w:tcW w:w="1930" w:type="dxa"/>
            <w:vAlign w:val="center"/>
          </w:tcPr>
          <w:p w:rsidR="00993E97" w:rsidRPr="00FB172A" w:rsidRDefault="0026714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1617-0052</w:t>
            </w:r>
          </w:p>
        </w:tc>
        <w:tc>
          <w:tcPr>
            <w:tcW w:w="1614" w:type="dxa"/>
            <w:vAlign w:val="center"/>
          </w:tcPr>
          <w:p w:rsidR="00993E97" w:rsidRDefault="0026714F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Kinnear</w:t>
            </w:r>
            <w:proofErr w:type="spellEnd"/>
          </w:p>
        </w:tc>
        <w:tc>
          <w:tcPr>
            <w:tcW w:w="7087" w:type="dxa"/>
          </w:tcPr>
          <w:p w:rsidR="0026714F" w:rsidRPr="001D3939" w:rsidRDefault="0026714F" w:rsidP="002671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Predictors of mental ill health in mothers caring for a son or daughter with intellectual disabilities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 with Conditions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1617-0327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Campbell</w:t>
            </w:r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RESCEU data linkage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</w:t>
            </w:r>
            <w:r w:rsid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1617-0289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McGregor</w:t>
            </w:r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Linkage Unscheduled Care </w:t>
            </w:r>
            <w:proofErr w:type="spellStart"/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Datamart</w:t>
            </w:r>
            <w:proofErr w:type="spellEnd"/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(UCD) to Prescribing Data contained in the Prescribing Information System (PIS)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</w:t>
            </w:r>
            <w:r w:rsidR="006842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1617-0178</w:t>
            </w:r>
          </w:p>
        </w:tc>
        <w:tc>
          <w:tcPr>
            <w:tcW w:w="1614" w:type="dxa"/>
            <w:vAlign w:val="center"/>
          </w:tcPr>
          <w:p w:rsidR="00993E97" w:rsidRDefault="001D3939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Appiagyei</w:t>
            </w:r>
            <w:proofErr w:type="spellEnd"/>
          </w:p>
        </w:tc>
        <w:tc>
          <w:tcPr>
            <w:tcW w:w="7087" w:type="dxa"/>
          </w:tcPr>
          <w:p w:rsidR="001D3939" w:rsidRPr="001D3939" w:rsidRDefault="001D3939" w:rsidP="001D39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Anonymised</w:t>
            </w:r>
            <w:proofErr w:type="spellEnd"/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GP practice patient data and secondary care data linkage in Scotland for the At-Risk Registers Integrated into primary care to Stop Asthma crises in the UK (ARRISA-UK) Study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1D393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1D393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1516-0114</w:t>
            </w:r>
          </w:p>
        </w:tc>
        <w:tc>
          <w:tcPr>
            <w:tcW w:w="1614" w:type="dxa"/>
            <w:vAlign w:val="center"/>
          </w:tcPr>
          <w:p w:rsidR="00993E97" w:rsidRDefault="001D3939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Katikireddi</w:t>
            </w:r>
            <w:proofErr w:type="spellEnd"/>
          </w:p>
        </w:tc>
        <w:tc>
          <w:tcPr>
            <w:tcW w:w="7087" w:type="dxa"/>
          </w:tcPr>
          <w:p w:rsidR="001D3939" w:rsidRPr="001D3939" w:rsidRDefault="001D3939" w:rsidP="001D39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Understanding the health and employment support needs of the Scottish working age population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1D393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993E97" w:rsidRPr="00FB172A" w:rsidRDefault="001D393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1617-0023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McIntyre</w:t>
            </w:r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Evaluating the enhanced recovery pilot in Obstetrics, and the related analysis of Caesarean Section variation in Scotland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1718-0030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Campbell</w:t>
            </w:r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Second primary cancers: a case note review and interview study to understand pathways to diagnosis and patient and provider experiences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1617-0332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Kaye</w:t>
            </w:r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Outcomes of patients admitted with Haematological Malignancies in Scottish ICUs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1718-0053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Cancer Survival Analysis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1718-0027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Sinha</w:t>
            </w:r>
            <w:proofErr w:type="spellEnd"/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Predictors of survival in patients with TIPSS for refractory </w:t>
            </w:r>
            <w:proofErr w:type="spellStart"/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ascites</w:t>
            </w:r>
            <w:proofErr w:type="spellEnd"/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1617-0204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New statistical tools to model environmental influences on antibiotic resistance in people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1617-0328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Shao</w:t>
            </w:r>
            <w:proofErr w:type="spellEnd"/>
          </w:p>
        </w:tc>
        <w:tc>
          <w:tcPr>
            <w:tcW w:w="7087" w:type="dxa"/>
          </w:tcPr>
          <w:p w:rsidR="00EE7CB2" w:rsidRPr="001D3939" w:rsidRDefault="00EE7CB2" w:rsidP="00EE7C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Epidemiology of </w:t>
            </w:r>
            <w:proofErr w:type="spellStart"/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Carbapenamase</w:t>
            </w:r>
            <w:proofErr w:type="spellEnd"/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producing organisms (CPOs) in Scotland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EE7CB2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EE7CB2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1D3939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993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1617-0150</w:t>
            </w:r>
          </w:p>
        </w:tc>
        <w:tc>
          <w:tcPr>
            <w:tcW w:w="1614" w:type="dxa"/>
            <w:vAlign w:val="center"/>
          </w:tcPr>
          <w:p w:rsidR="00993E97" w:rsidRDefault="00EE7CB2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</w:t>
            </w:r>
            <w:r w:rsid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vard</w:t>
            </w:r>
            <w:proofErr w:type="spellEnd"/>
          </w:p>
        </w:tc>
        <w:tc>
          <w:tcPr>
            <w:tcW w:w="7087" w:type="dxa"/>
          </w:tcPr>
          <w:p w:rsidR="001D3939" w:rsidRPr="001D3939" w:rsidRDefault="001D3939" w:rsidP="001D39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D3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TARDIS trial MR 1259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1D393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1D393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93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993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1718-0004</w:t>
            </w:r>
          </w:p>
        </w:tc>
        <w:tc>
          <w:tcPr>
            <w:tcW w:w="1614" w:type="dxa"/>
            <w:vAlign w:val="center"/>
          </w:tcPr>
          <w:p w:rsidR="00993E97" w:rsidRDefault="00701E97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Dodds</w:t>
            </w:r>
            <w:proofErr w:type="spellEnd"/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Development of (electronic data collection system for the Scottish Trauma Audit Group (</w:t>
            </w: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eSTAG</w:t>
            </w:r>
            <w:proofErr w:type="spellEnd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))</w:t>
            </w:r>
          </w:p>
          <w:p w:rsidR="00993E97" w:rsidRPr="00505465" w:rsidRDefault="00993E97" w:rsidP="005054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993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993E97" w:rsidRPr="00FB172A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01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701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1718-0040</w:t>
            </w:r>
          </w:p>
        </w:tc>
        <w:tc>
          <w:tcPr>
            <w:tcW w:w="1614" w:type="dxa"/>
            <w:vAlign w:val="center"/>
          </w:tcPr>
          <w:p w:rsidR="00701E97" w:rsidRDefault="00701E97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Gibbons</w:t>
            </w:r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Point Prevalence Survey of Healthcare-Associated Infections and Antimicrobial Use in Scottish Long-Term Care Facilities (HALT)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1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01E97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01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701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1617-0374</w:t>
            </w:r>
          </w:p>
        </w:tc>
        <w:tc>
          <w:tcPr>
            <w:tcW w:w="1614" w:type="dxa"/>
            <w:vAlign w:val="center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McMenamin</w:t>
            </w:r>
            <w:proofErr w:type="spellEnd"/>
          </w:p>
          <w:p w:rsidR="00701E97" w:rsidRDefault="00701E97" w:rsidP="005423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Medications with hormonal effects and outcomes in patients with breast and prostate cancer: A Scottish cohort study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1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01E97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01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701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1718-0136</w:t>
            </w:r>
          </w:p>
        </w:tc>
        <w:tc>
          <w:tcPr>
            <w:tcW w:w="1614" w:type="dxa"/>
            <w:vAlign w:val="center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Riddell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NHS Information Services </w:t>
            </w: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Divisoon</w:t>
            </w:r>
            <w:proofErr w:type="spellEnd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/Alan Turing Institute Data Study Group Collaboration – SPARRA Algorithm Development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1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701E97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01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701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1718-0085</w:t>
            </w:r>
          </w:p>
        </w:tc>
        <w:tc>
          <w:tcPr>
            <w:tcW w:w="1614" w:type="dxa"/>
            <w:vAlign w:val="center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Denny</w:t>
            </w:r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Scottish Routes from Diagnosis: Development of a Cancer Survivorship Outcome Framework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1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01E97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01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701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1617-0330</w:t>
            </w:r>
          </w:p>
        </w:tc>
        <w:tc>
          <w:tcPr>
            <w:tcW w:w="1614" w:type="dxa"/>
            <w:vAlign w:val="center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Iliodromiti</w:t>
            </w:r>
            <w:proofErr w:type="spellEnd"/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Association of </w:t>
            </w: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birthweight</w:t>
            </w:r>
            <w:proofErr w:type="spellEnd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perinatal</w:t>
            </w:r>
            <w:proofErr w:type="spellEnd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indicators with </w:t>
            </w: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perinatal</w:t>
            </w:r>
            <w:proofErr w:type="spellEnd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childhood and maternal outcomes: a population based linkage study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1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01E97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01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701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1617-0348</w:t>
            </w:r>
          </w:p>
        </w:tc>
        <w:tc>
          <w:tcPr>
            <w:tcW w:w="1614" w:type="dxa"/>
            <w:vAlign w:val="center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Miedzybrodzka</w:t>
            </w:r>
            <w:proofErr w:type="spellEnd"/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Evaluating a new protocol for primary-care initiated identification and management of patients with familial hypercholesterolemia: observational study and cost-effectiveness analysis.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1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01E97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01E97" w:rsidRPr="00701E97" w:rsidTr="00991FBA">
        <w:trPr>
          <w:trHeight w:val="510"/>
        </w:trPr>
        <w:tc>
          <w:tcPr>
            <w:tcW w:w="1613" w:type="dxa"/>
            <w:vAlign w:val="center"/>
          </w:tcPr>
          <w:p w:rsidR="00701E97" w:rsidRDefault="00701E97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1718-0179</w:t>
            </w:r>
          </w:p>
        </w:tc>
        <w:tc>
          <w:tcPr>
            <w:tcW w:w="1614" w:type="dxa"/>
            <w:vAlign w:val="center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Kerr</w:t>
            </w:r>
          </w:p>
        </w:tc>
        <w:tc>
          <w:tcPr>
            <w:tcW w:w="7087" w:type="dxa"/>
          </w:tcPr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NHS Scotland Shared Services Radiology Programme</w:t>
            </w:r>
          </w:p>
          <w:p w:rsidR="00701E97" w:rsidRPr="00701E97" w:rsidRDefault="00701E97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701E97" w:rsidRDefault="00701E97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701E97" w:rsidRDefault="00701E97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340F4F" w:rsidRPr="00701E97" w:rsidTr="00991FBA">
        <w:trPr>
          <w:trHeight w:val="510"/>
        </w:trPr>
        <w:tc>
          <w:tcPr>
            <w:tcW w:w="1613" w:type="dxa"/>
            <w:vAlign w:val="center"/>
          </w:tcPr>
          <w:p w:rsidR="00340F4F" w:rsidRDefault="00340F4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1617-0275</w:t>
            </w:r>
          </w:p>
        </w:tc>
        <w:tc>
          <w:tcPr>
            <w:tcW w:w="1614" w:type="dxa"/>
            <w:vAlign w:val="center"/>
          </w:tcPr>
          <w:p w:rsidR="00340F4F" w:rsidRPr="00340F4F" w:rsidRDefault="00340F4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4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Galbraith</w:t>
            </w:r>
          </w:p>
          <w:p w:rsidR="00340F4F" w:rsidRPr="00701E97" w:rsidRDefault="00340F4F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340F4F" w:rsidRPr="00340F4F" w:rsidRDefault="00340F4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40F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Estimating the Prevalence of Problem Drug Use (among individuals aged 15-64) in Scotland in 2015/16</w:t>
            </w:r>
          </w:p>
          <w:p w:rsidR="00340F4F" w:rsidRPr="00701E97" w:rsidRDefault="00340F4F" w:rsidP="00701E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340F4F" w:rsidRDefault="00340F4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340F4F" w:rsidRDefault="00340F4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1617-0206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Paterson</w:t>
            </w:r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comparison of the management of acute diverticulitis between Scotland and Switzerland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1617-0067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BRIDGE-IT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1718-0056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Okudo</w:t>
            </w:r>
            <w:proofErr w:type="spellEnd"/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Transfer for Treatment Direction/ Transfers Out of Prison in 2016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1718-0100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Adlard</w:t>
            </w:r>
            <w:proofErr w:type="spellEnd"/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SR48 - Human Pituitary Growth Hormone Follow-Up Study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1516-0553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Chase-Topping</w:t>
            </w:r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phylogenomics</w:t>
            </w:r>
            <w:proofErr w:type="spellEnd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of human and cattle Escherichia coli (E. coli) O157 and the strain genotypes associated with super shedding and human disease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1516-0483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Supporting people with palliative and end-of-life care needs “out of hours”: a mixed-methods study of needs, demand and experiences to inform person-centred service developments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1617-0360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Consent process for patients across Scotland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1718-0158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Identification of risk factors for antimicrobial resistance in patients with suspected sepsis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1718-0186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Rudd</w:t>
            </w:r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Establishing the incidence of </w:t>
            </w:r>
            <w:proofErr w:type="spellStart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Tako-tsubo</w:t>
            </w:r>
            <w:proofErr w:type="spellEnd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Cardiomyopathy</w:t>
            </w:r>
            <w:proofErr w:type="spellEnd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Scotland – the STARR study (Scottish </w:t>
            </w:r>
            <w:proofErr w:type="spellStart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Tako-tsubo</w:t>
            </w:r>
            <w:proofErr w:type="spellEnd"/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Network/Registry) – Phase 1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BC52D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C52DF" w:rsidRDefault="00BC52D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1617-0147</w:t>
            </w:r>
          </w:p>
        </w:tc>
        <w:tc>
          <w:tcPr>
            <w:tcW w:w="1614" w:type="dxa"/>
            <w:vAlign w:val="center"/>
          </w:tcPr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Colhoun</w:t>
            </w:r>
            <w:proofErr w:type="spellEnd"/>
          </w:p>
        </w:tc>
        <w:tc>
          <w:tcPr>
            <w:tcW w:w="7087" w:type="dxa"/>
          </w:tcPr>
          <w:p w:rsidR="00BC52DF" w:rsidRPr="00BC52DF" w:rsidRDefault="00BC52D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52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Extending our understanding of the impact of diabetes in Scotland: A project to support continuing Scottish diabetes data linkage</w:t>
            </w:r>
          </w:p>
          <w:p w:rsidR="00BC52DF" w:rsidRPr="00340F4F" w:rsidRDefault="00BC52D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C52DF" w:rsidRDefault="00BC52D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with Conditions </w:t>
            </w:r>
          </w:p>
        </w:tc>
        <w:tc>
          <w:tcPr>
            <w:tcW w:w="1930" w:type="dxa"/>
            <w:vAlign w:val="center"/>
          </w:tcPr>
          <w:p w:rsidR="00BC52DF" w:rsidRDefault="00BC52D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180744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80744" w:rsidRDefault="00180744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1617-0338</w:t>
            </w:r>
          </w:p>
        </w:tc>
        <w:tc>
          <w:tcPr>
            <w:tcW w:w="1614" w:type="dxa"/>
            <w:vAlign w:val="center"/>
          </w:tcPr>
          <w:p w:rsidR="00B95401" w:rsidRPr="00B95401" w:rsidRDefault="00B95401" w:rsidP="00B954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Palmer</w:t>
            </w:r>
          </w:p>
          <w:p w:rsidR="00180744" w:rsidRDefault="00180744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</w:tcPr>
          <w:p w:rsidR="00B95401" w:rsidRPr="00B95401" w:rsidRDefault="00B95401" w:rsidP="00B954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SHARE- Central data transfer to SHARE in Health Informatics </w:t>
            </w:r>
            <w:proofErr w:type="gramStart"/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Centre(</w:t>
            </w:r>
            <w:proofErr w:type="gramEnd"/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HIC) within FARR Dundee. (FD)</w:t>
            </w:r>
          </w:p>
          <w:p w:rsidR="00180744" w:rsidRPr="00BC52DF" w:rsidRDefault="00180744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180744" w:rsidRDefault="00B95401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180744" w:rsidRDefault="00B95401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Tier 2 </w:t>
            </w:r>
            <w:r w:rsidR="00591C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Full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Committee</w:t>
            </w:r>
          </w:p>
        </w:tc>
      </w:tr>
      <w:tr w:rsidR="00180744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80744" w:rsidRDefault="00180744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1617-0151</w:t>
            </w:r>
          </w:p>
        </w:tc>
        <w:tc>
          <w:tcPr>
            <w:tcW w:w="1614" w:type="dxa"/>
            <w:vAlign w:val="center"/>
          </w:tcPr>
          <w:p w:rsidR="00180744" w:rsidRDefault="00B95401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Swallow</w:t>
            </w:r>
          </w:p>
        </w:tc>
        <w:tc>
          <w:tcPr>
            <w:tcW w:w="7087" w:type="dxa"/>
          </w:tcPr>
          <w:p w:rsidR="00B95401" w:rsidRPr="00B95401" w:rsidRDefault="00B95401" w:rsidP="00B954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Improving diagnostic and care pathways in progressive </w:t>
            </w:r>
            <w:proofErr w:type="spellStart"/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supranuclear</w:t>
            </w:r>
            <w:proofErr w:type="spellEnd"/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palsy (PSP) and </w:t>
            </w:r>
            <w:proofErr w:type="spellStart"/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corticobasal</w:t>
            </w:r>
            <w:proofErr w:type="spellEnd"/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degeneration (CBD)</w:t>
            </w:r>
          </w:p>
          <w:p w:rsidR="00180744" w:rsidRPr="00BC52DF" w:rsidRDefault="00180744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180744" w:rsidRDefault="00B95401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Approved</w:t>
            </w:r>
          </w:p>
        </w:tc>
        <w:tc>
          <w:tcPr>
            <w:tcW w:w="1930" w:type="dxa"/>
            <w:vAlign w:val="center"/>
          </w:tcPr>
          <w:p w:rsidR="00180744" w:rsidRDefault="00B95401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Resubmission required</w:t>
            </w:r>
          </w:p>
        </w:tc>
      </w:tr>
      <w:tr w:rsidR="00B95401" w:rsidRPr="00F966BB" w:rsidTr="00DD71EF">
        <w:trPr>
          <w:trHeight w:val="510"/>
        </w:trPr>
        <w:tc>
          <w:tcPr>
            <w:tcW w:w="1613" w:type="dxa"/>
            <w:vAlign w:val="center"/>
          </w:tcPr>
          <w:p w:rsidR="00B95401" w:rsidRPr="00B95401" w:rsidRDefault="00B95401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1516-0577</w:t>
            </w:r>
          </w:p>
        </w:tc>
        <w:tc>
          <w:tcPr>
            <w:tcW w:w="1614" w:type="dxa"/>
            <w:vAlign w:val="center"/>
          </w:tcPr>
          <w:p w:rsidR="00B95401" w:rsidRPr="00B95401" w:rsidRDefault="00B95401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Levin</w:t>
            </w:r>
          </w:p>
        </w:tc>
        <w:tc>
          <w:tcPr>
            <w:tcW w:w="7087" w:type="dxa"/>
          </w:tcPr>
          <w:p w:rsidR="00B95401" w:rsidRPr="00B95401" w:rsidRDefault="00B95401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SHARP Survey Follow-up Study</w:t>
            </w:r>
          </w:p>
          <w:p w:rsidR="00B95401" w:rsidRPr="00CC5C39" w:rsidRDefault="00B95401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95401" w:rsidRPr="00B95401" w:rsidRDefault="00B95401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with Conditions </w:t>
            </w:r>
          </w:p>
        </w:tc>
        <w:tc>
          <w:tcPr>
            <w:tcW w:w="1930" w:type="dxa"/>
            <w:vAlign w:val="center"/>
          </w:tcPr>
          <w:p w:rsidR="00B95401" w:rsidRPr="00B95401" w:rsidRDefault="00B95401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954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B95401" w:rsidRPr="00BC52DF" w:rsidTr="00991FBA">
        <w:trPr>
          <w:trHeight w:val="510"/>
        </w:trPr>
        <w:tc>
          <w:tcPr>
            <w:tcW w:w="1613" w:type="dxa"/>
            <w:vAlign w:val="center"/>
          </w:tcPr>
          <w:p w:rsidR="00B95401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1718-0141</w:t>
            </w:r>
          </w:p>
        </w:tc>
        <w:tc>
          <w:tcPr>
            <w:tcW w:w="1614" w:type="dxa"/>
            <w:vAlign w:val="center"/>
          </w:tcPr>
          <w:p w:rsidR="00B95401" w:rsidRDefault="00DD71E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7087" w:type="dxa"/>
          </w:tcPr>
          <w:p w:rsidR="00DD71EF" w:rsidRPr="00DD71EF" w:rsidRDefault="00DD71EF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D7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SCOTTISH SOCIETY FOR RHEUMATOLOGY WEB BASED AUDIT</w:t>
            </w:r>
          </w:p>
          <w:p w:rsidR="00B95401" w:rsidRPr="00BC52DF" w:rsidRDefault="00B95401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B95401" w:rsidRDefault="00DD71E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B95401" w:rsidRDefault="00DD71E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1617-0265</w:t>
            </w:r>
          </w:p>
        </w:tc>
        <w:tc>
          <w:tcPr>
            <w:tcW w:w="1614" w:type="dxa"/>
            <w:vAlign w:val="center"/>
          </w:tcPr>
          <w:p w:rsidR="00DD71EF" w:rsidRDefault="00DD71E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Flaig</w:t>
            </w:r>
            <w:proofErr w:type="spellEnd"/>
          </w:p>
        </w:tc>
        <w:tc>
          <w:tcPr>
            <w:tcW w:w="7087" w:type="dxa"/>
          </w:tcPr>
          <w:p w:rsidR="00DD71EF" w:rsidRPr="00DD71EF" w:rsidRDefault="00DD71EF" w:rsidP="00DD71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D7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UK </w:t>
            </w:r>
            <w:proofErr w:type="spellStart"/>
            <w:r w:rsidRPr="00DD7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Biobank</w:t>
            </w:r>
            <w:proofErr w:type="spellEnd"/>
            <w:r w:rsidRPr="00DD7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prospective cohort – longitudinal follow-up through linkage to health-related records in Scotland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DD71E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DD71EF" w:rsidRDefault="00542DB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Tier 2 </w:t>
            </w:r>
            <w:r w:rsidR="00DD71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Committee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1718-0020</w:t>
            </w:r>
          </w:p>
        </w:tc>
        <w:tc>
          <w:tcPr>
            <w:tcW w:w="1614" w:type="dxa"/>
            <w:vAlign w:val="center"/>
          </w:tcPr>
          <w:p w:rsidR="00DD71EF" w:rsidRDefault="0030599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McCoy</w:t>
            </w:r>
          </w:p>
        </w:tc>
        <w:tc>
          <w:tcPr>
            <w:tcW w:w="7087" w:type="dxa"/>
          </w:tcPr>
          <w:p w:rsidR="0030599A" w:rsidRPr="0030599A" w:rsidRDefault="0030599A" w:rsidP="003059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Distress Brief Interventions (DBI) Programme Data Collection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30599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DD71EF" w:rsidRDefault="0030599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1718-0121</w:t>
            </w:r>
          </w:p>
        </w:tc>
        <w:tc>
          <w:tcPr>
            <w:tcW w:w="1614" w:type="dxa"/>
            <w:vAlign w:val="center"/>
          </w:tcPr>
          <w:p w:rsidR="00DD71EF" w:rsidRDefault="0030599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Maclean</w:t>
            </w:r>
          </w:p>
        </w:tc>
        <w:tc>
          <w:tcPr>
            <w:tcW w:w="7087" w:type="dxa"/>
          </w:tcPr>
          <w:p w:rsidR="0030599A" w:rsidRPr="0030599A" w:rsidRDefault="0030599A" w:rsidP="003059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Frailty and outcomes in the Intensive Care Unit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30599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DD71EF" w:rsidRDefault="0030599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1718-0184</w:t>
            </w:r>
          </w:p>
        </w:tc>
        <w:tc>
          <w:tcPr>
            <w:tcW w:w="1614" w:type="dxa"/>
            <w:vAlign w:val="center"/>
          </w:tcPr>
          <w:p w:rsidR="00DD71EF" w:rsidRDefault="0030599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Knowles</w:t>
            </w:r>
          </w:p>
        </w:tc>
        <w:tc>
          <w:tcPr>
            <w:tcW w:w="7087" w:type="dxa"/>
          </w:tcPr>
          <w:p w:rsidR="0030599A" w:rsidRPr="0030599A" w:rsidRDefault="0030599A" w:rsidP="003059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Surveillance of severe </w:t>
            </w:r>
            <w:proofErr w:type="spellStart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microcephaly</w:t>
            </w:r>
            <w:proofErr w:type="spellEnd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the UK and Ireland (SSM-UKI)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30599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DD71EF" w:rsidRDefault="0030599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1516-0110</w:t>
            </w:r>
          </w:p>
        </w:tc>
        <w:tc>
          <w:tcPr>
            <w:tcW w:w="1614" w:type="dxa"/>
            <w:vAlign w:val="center"/>
          </w:tcPr>
          <w:p w:rsidR="00DD71EF" w:rsidRDefault="0030599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Zabke</w:t>
            </w:r>
            <w:proofErr w:type="spellEnd"/>
          </w:p>
        </w:tc>
        <w:tc>
          <w:tcPr>
            <w:tcW w:w="7087" w:type="dxa"/>
          </w:tcPr>
          <w:p w:rsidR="0030599A" w:rsidRPr="0030599A" w:rsidRDefault="0030599A" w:rsidP="003059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British Society for Rheumatology Biologics Registers in </w:t>
            </w:r>
            <w:proofErr w:type="spellStart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Ankylosing</w:t>
            </w:r>
            <w:proofErr w:type="spellEnd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Spondylitis</w:t>
            </w:r>
            <w:proofErr w:type="spellEnd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(BSRBR-AS) data linkage Scotland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30599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DD71EF" w:rsidRDefault="0030599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1617-0265</w:t>
            </w:r>
          </w:p>
        </w:tc>
        <w:tc>
          <w:tcPr>
            <w:tcW w:w="1614" w:type="dxa"/>
            <w:vAlign w:val="center"/>
          </w:tcPr>
          <w:p w:rsidR="00DD71EF" w:rsidRDefault="0030599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Flaig</w:t>
            </w:r>
            <w:proofErr w:type="spellEnd"/>
          </w:p>
        </w:tc>
        <w:tc>
          <w:tcPr>
            <w:tcW w:w="7087" w:type="dxa"/>
          </w:tcPr>
          <w:p w:rsidR="0030599A" w:rsidRPr="0030599A" w:rsidRDefault="0030599A" w:rsidP="003059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UK </w:t>
            </w:r>
            <w:proofErr w:type="spellStart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Biobank</w:t>
            </w:r>
            <w:proofErr w:type="spellEnd"/>
            <w:r w:rsidRPr="00305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prospective cohort – longitudinal follow-up through linkage to health-related records in Scotland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30599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DD71EF" w:rsidRDefault="00542DB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Full Committee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1718-0132</w:t>
            </w:r>
          </w:p>
        </w:tc>
        <w:tc>
          <w:tcPr>
            <w:tcW w:w="1614" w:type="dxa"/>
            <w:vAlign w:val="center"/>
          </w:tcPr>
          <w:p w:rsidR="00DD71EF" w:rsidRDefault="00542DB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7087" w:type="dxa"/>
          </w:tcPr>
          <w:p w:rsidR="00542DB9" w:rsidRPr="00542DB9" w:rsidRDefault="00542DB9" w:rsidP="00542D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42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Preterm </w:t>
            </w:r>
            <w:proofErr w:type="spellStart"/>
            <w:r w:rsidRPr="00542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perinatal</w:t>
            </w:r>
            <w:proofErr w:type="spellEnd"/>
            <w:r w:rsidRPr="00542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mortality in twins compared to singletons: a population study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542DB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DD71EF" w:rsidRDefault="00542DB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1718-0118</w:t>
            </w:r>
          </w:p>
        </w:tc>
        <w:tc>
          <w:tcPr>
            <w:tcW w:w="1614" w:type="dxa"/>
            <w:vAlign w:val="center"/>
          </w:tcPr>
          <w:p w:rsidR="00DD71EF" w:rsidRDefault="00542DB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Millburn</w:t>
            </w:r>
          </w:p>
        </w:tc>
        <w:tc>
          <w:tcPr>
            <w:tcW w:w="7087" w:type="dxa"/>
          </w:tcPr>
          <w:p w:rsidR="00542DB9" w:rsidRPr="00542DB9" w:rsidRDefault="00542DB9" w:rsidP="00542D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42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Inpatient Experience Survey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542DB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DD71EF" w:rsidRDefault="00542DB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1718-0208</w:t>
            </w:r>
          </w:p>
        </w:tc>
        <w:tc>
          <w:tcPr>
            <w:tcW w:w="1614" w:type="dxa"/>
            <w:vAlign w:val="center"/>
          </w:tcPr>
          <w:p w:rsidR="00DD71EF" w:rsidRDefault="00542DB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Popham</w:t>
            </w:r>
            <w:proofErr w:type="spellEnd"/>
          </w:p>
        </w:tc>
        <w:tc>
          <w:tcPr>
            <w:tcW w:w="7087" w:type="dxa"/>
          </w:tcPr>
          <w:p w:rsidR="00542DB9" w:rsidRPr="008C1873" w:rsidRDefault="00542DB9" w:rsidP="00542DB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C1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Selective schooling and long-term health: a data linkage study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8C187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1930" w:type="dxa"/>
            <w:vAlign w:val="center"/>
          </w:tcPr>
          <w:p w:rsidR="00DD71EF" w:rsidRDefault="008C187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Tier 1 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1718-0106</w:t>
            </w:r>
          </w:p>
        </w:tc>
        <w:tc>
          <w:tcPr>
            <w:tcW w:w="1614" w:type="dxa"/>
            <w:vAlign w:val="center"/>
          </w:tcPr>
          <w:p w:rsidR="00DD71EF" w:rsidRDefault="008C187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Lawrie</w:t>
            </w:r>
            <w:proofErr w:type="spellEnd"/>
          </w:p>
        </w:tc>
        <w:tc>
          <w:tcPr>
            <w:tcW w:w="7087" w:type="dxa"/>
          </w:tcPr>
          <w:p w:rsidR="00DD71EF" w:rsidRPr="00BC52DF" w:rsidRDefault="008C1873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C1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Audit of current practise in primary care for investigation of women presenting with symptoms, which may be due to ovarian cancer against the Scottish cancer referral guidelines</w:t>
            </w:r>
          </w:p>
        </w:tc>
        <w:tc>
          <w:tcPr>
            <w:tcW w:w="1930" w:type="dxa"/>
            <w:vAlign w:val="center"/>
          </w:tcPr>
          <w:p w:rsidR="00DD71EF" w:rsidRDefault="008C187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DD71EF" w:rsidRDefault="008C187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Tier 1 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1617-0362</w:t>
            </w:r>
          </w:p>
        </w:tc>
        <w:tc>
          <w:tcPr>
            <w:tcW w:w="1614" w:type="dxa"/>
            <w:vAlign w:val="center"/>
          </w:tcPr>
          <w:p w:rsidR="00DD71EF" w:rsidRDefault="008C187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Croan</w:t>
            </w:r>
            <w:proofErr w:type="spellEnd"/>
          </w:p>
        </w:tc>
        <w:tc>
          <w:tcPr>
            <w:tcW w:w="7087" w:type="dxa"/>
          </w:tcPr>
          <w:p w:rsidR="008C1873" w:rsidRPr="008C1873" w:rsidRDefault="008C1873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C1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VS Warehouse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8C187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DD71EF" w:rsidRDefault="008C187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1718-0101</w:t>
            </w:r>
          </w:p>
        </w:tc>
        <w:tc>
          <w:tcPr>
            <w:tcW w:w="1614" w:type="dxa"/>
            <w:vAlign w:val="center"/>
          </w:tcPr>
          <w:p w:rsidR="00DD71EF" w:rsidRDefault="008C187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Arasu</w:t>
            </w:r>
            <w:proofErr w:type="spellEnd"/>
          </w:p>
        </w:tc>
        <w:tc>
          <w:tcPr>
            <w:tcW w:w="7087" w:type="dxa"/>
          </w:tcPr>
          <w:p w:rsidR="008C1873" w:rsidRPr="008C1873" w:rsidRDefault="008C1873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C1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Airwave Health Monitoring Study (MR837)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8C187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DD71EF" w:rsidRDefault="008C187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1718-0205</w:t>
            </w:r>
          </w:p>
        </w:tc>
        <w:tc>
          <w:tcPr>
            <w:tcW w:w="1614" w:type="dxa"/>
            <w:vAlign w:val="center"/>
          </w:tcPr>
          <w:p w:rsidR="00DD71EF" w:rsidRDefault="008C187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Harclerode</w:t>
            </w:r>
            <w:proofErr w:type="spellEnd"/>
          </w:p>
        </w:tc>
        <w:tc>
          <w:tcPr>
            <w:tcW w:w="7087" w:type="dxa"/>
          </w:tcPr>
          <w:p w:rsidR="008C1873" w:rsidRPr="008D3C6F" w:rsidRDefault="008C1873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PAediatric</w:t>
            </w:r>
            <w:proofErr w:type="spellEnd"/>
            <w:r w:rsidRP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unPlanned</w:t>
            </w:r>
            <w:proofErr w:type="spellEnd"/>
            <w:r w:rsidRP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dAY</w:t>
            </w:r>
            <w:proofErr w:type="spellEnd"/>
            <w:r w:rsidRP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case Admissions (PAPAYA)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8C187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DD71EF" w:rsidRDefault="008C1873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DD71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DD71EF" w:rsidRDefault="00DD71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1718-0162</w:t>
            </w:r>
          </w:p>
        </w:tc>
        <w:tc>
          <w:tcPr>
            <w:tcW w:w="1614" w:type="dxa"/>
            <w:vAlign w:val="center"/>
          </w:tcPr>
          <w:p w:rsidR="00DD71EF" w:rsidRDefault="008C187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Havard</w:t>
            </w:r>
            <w:proofErr w:type="spellEnd"/>
          </w:p>
        </w:tc>
        <w:tc>
          <w:tcPr>
            <w:tcW w:w="7087" w:type="dxa"/>
          </w:tcPr>
          <w:p w:rsidR="008C1873" w:rsidRPr="008D3C6F" w:rsidRDefault="008C1873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3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Prevention Of Decline in Cognition After Stroke Trial (PODCAST)</w:t>
            </w:r>
          </w:p>
          <w:p w:rsidR="00DD71EF" w:rsidRPr="00BC52DF" w:rsidRDefault="00DD71EF" w:rsidP="00BC52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DD71EF" w:rsidRDefault="008D3C6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DD71EF" w:rsidRDefault="008D3C6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1516-0625</w:t>
            </w:r>
          </w:p>
        </w:tc>
        <w:tc>
          <w:tcPr>
            <w:tcW w:w="1614" w:type="dxa"/>
            <w:vAlign w:val="center"/>
          </w:tcPr>
          <w:p w:rsidR="00C4030A" w:rsidRDefault="00C4030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Mole</w:t>
            </w:r>
          </w:p>
        </w:tc>
        <w:tc>
          <w:tcPr>
            <w:tcW w:w="7087" w:type="dxa"/>
          </w:tcPr>
          <w:p w:rsidR="00C4030A" w:rsidRPr="00C4030A" w:rsidRDefault="00C4030A" w:rsidP="00C403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Identifying risk factors for progression to multiple organ failure amongst individuals with acute pancreatitis</w:t>
            </w:r>
          </w:p>
          <w:p w:rsidR="00C4030A" w:rsidRPr="008D3C6F" w:rsidRDefault="00C4030A" w:rsidP="00C403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C4030A" w:rsidRDefault="00C4030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1718-0221</w:t>
            </w:r>
          </w:p>
        </w:tc>
        <w:tc>
          <w:tcPr>
            <w:tcW w:w="1614" w:type="dxa"/>
            <w:vAlign w:val="center"/>
          </w:tcPr>
          <w:p w:rsidR="00C4030A" w:rsidRDefault="00C4030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Mcleod</w:t>
            </w:r>
            <w:proofErr w:type="spellEnd"/>
          </w:p>
        </w:tc>
        <w:tc>
          <w:tcPr>
            <w:tcW w:w="7087" w:type="dxa"/>
          </w:tcPr>
          <w:p w:rsidR="00C4030A" w:rsidRPr="00C4030A" w:rsidRDefault="00C4030A" w:rsidP="00C403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Linking Scottish Infected Blood data (PSD) to Hep C data (HPS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C4030A" w:rsidRDefault="00C4030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1617-0011</w:t>
            </w:r>
          </w:p>
        </w:tc>
        <w:tc>
          <w:tcPr>
            <w:tcW w:w="1614" w:type="dxa"/>
            <w:vAlign w:val="center"/>
          </w:tcPr>
          <w:p w:rsidR="00C4030A" w:rsidRDefault="00C4030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Lindsay</w:t>
            </w:r>
          </w:p>
        </w:tc>
        <w:tc>
          <w:tcPr>
            <w:tcW w:w="7087" w:type="dxa"/>
          </w:tcPr>
          <w:p w:rsidR="00C4030A" w:rsidRPr="00C4030A" w:rsidRDefault="00C4030A" w:rsidP="00C403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Genomic sequencing and epidemiology of </w:t>
            </w:r>
            <w:proofErr w:type="spellStart"/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Legionella</w:t>
            </w:r>
            <w:proofErr w:type="spellEnd"/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pneumophila</w:t>
            </w:r>
            <w:proofErr w:type="spellEnd"/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Scotland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C4030A" w:rsidRDefault="00C4030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1718-0057</w:t>
            </w:r>
          </w:p>
        </w:tc>
        <w:tc>
          <w:tcPr>
            <w:tcW w:w="1614" w:type="dxa"/>
            <w:vAlign w:val="center"/>
          </w:tcPr>
          <w:p w:rsidR="00C4030A" w:rsidRDefault="00C4030A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Figueroa</w:t>
            </w:r>
          </w:p>
        </w:tc>
        <w:tc>
          <w:tcPr>
            <w:tcW w:w="7087" w:type="dxa"/>
          </w:tcPr>
          <w:p w:rsidR="00C4030A" w:rsidRPr="00C4030A" w:rsidRDefault="00C4030A" w:rsidP="00C4030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40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Temporal trends of molecular portraits of breast cancer in Scotland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C4030A" w:rsidRDefault="00C4030A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1617-0257</w:t>
            </w:r>
          </w:p>
        </w:tc>
        <w:tc>
          <w:tcPr>
            <w:tcW w:w="1614" w:type="dxa"/>
            <w:vAlign w:val="center"/>
          </w:tcPr>
          <w:p w:rsidR="00C4030A" w:rsidRDefault="00B15D9E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Whiteley</w:t>
            </w:r>
            <w:proofErr w:type="spellEnd"/>
          </w:p>
        </w:tc>
        <w:tc>
          <w:tcPr>
            <w:tcW w:w="7087" w:type="dxa"/>
          </w:tcPr>
          <w:p w:rsidR="00B15D9E" w:rsidRPr="00B15D9E" w:rsidRDefault="00B15D9E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 term follow of Asymptomatic Carotid Surgery Trial (ACST-1)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C4030A" w:rsidRDefault="00B15D9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1617-0347</w:t>
            </w:r>
          </w:p>
        </w:tc>
        <w:tc>
          <w:tcPr>
            <w:tcW w:w="1614" w:type="dxa"/>
            <w:vAlign w:val="center"/>
          </w:tcPr>
          <w:p w:rsidR="00C4030A" w:rsidRDefault="00B15D9E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7087" w:type="dxa"/>
          </w:tcPr>
          <w:p w:rsidR="00B15D9E" w:rsidRPr="00B15D9E" w:rsidRDefault="00B15D9E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PARD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C4030A" w:rsidRDefault="00B15D9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1718-0194</w:t>
            </w:r>
          </w:p>
        </w:tc>
        <w:tc>
          <w:tcPr>
            <w:tcW w:w="1614" w:type="dxa"/>
            <w:vAlign w:val="center"/>
          </w:tcPr>
          <w:p w:rsidR="00C4030A" w:rsidRDefault="00B15D9E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Counsell</w:t>
            </w:r>
            <w:proofErr w:type="spellEnd"/>
          </w:p>
        </w:tc>
        <w:tc>
          <w:tcPr>
            <w:tcW w:w="7087" w:type="dxa"/>
          </w:tcPr>
          <w:p w:rsidR="00B15D9E" w:rsidRPr="00B15D9E" w:rsidRDefault="00B15D9E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Parkinsonism Incidence in North-East Scotland (PINE) study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C4030A" w:rsidRDefault="00B15D9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1718-0107</w:t>
            </w:r>
          </w:p>
        </w:tc>
        <w:tc>
          <w:tcPr>
            <w:tcW w:w="1614" w:type="dxa"/>
            <w:vAlign w:val="center"/>
          </w:tcPr>
          <w:p w:rsidR="00C4030A" w:rsidRDefault="00B15D9E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Robertson</w:t>
            </w:r>
          </w:p>
        </w:tc>
        <w:tc>
          <w:tcPr>
            <w:tcW w:w="7087" w:type="dxa"/>
          </w:tcPr>
          <w:p w:rsidR="00B15D9E" w:rsidRPr="00B15D9E" w:rsidRDefault="00B15D9E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Transfer of the hosting of the </w:t>
            </w:r>
            <w:proofErr w:type="spellStart"/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Photosys</w:t>
            </w:r>
            <w:proofErr w:type="spellEnd"/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Database from NHS Tayside to NHS NSS and upgrading of the operating system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C4030A" w:rsidRDefault="00B15D9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C4030A" w:rsidRPr="00BC52DF" w:rsidTr="00991FBA">
        <w:trPr>
          <w:trHeight w:val="510"/>
        </w:trPr>
        <w:tc>
          <w:tcPr>
            <w:tcW w:w="1613" w:type="dxa"/>
            <w:vAlign w:val="center"/>
          </w:tcPr>
          <w:p w:rsidR="00C4030A" w:rsidRDefault="00C4030A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1718-0096</w:t>
            </w:r>
          </w:p>
        </w:tc>
        <w:tc>
          <w:tcPr>
            <w:tcW w:w="1614" w:type="dxa"/>
            <w:vAlign w:val="center"/>
          </w:tcPr>
          <w:p w:rsidR="00C4030A" w:rsidRDefault="00B15D9E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Erikitola</w:t>
            </w:r>
            <w:proofErr w:type="spellEnd"/>
          </w:p>
        </w:tc>
        <w:tc>
          <w:tcPr>
            <w:tcW w:w="7087" w:type="dxa"/>
          </w:tcPr>
          <w:p w:rsidR="00B15D9E" w:rsidRPr="00B15D9E" w:rsidRDefault="00B15D9E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Surveillance of persistent </w:t>
            </w:r>
            <w:proofErr w:type="spellStart"/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cystoid</w:t>
            </w:r>
            <w:proofErr w:type="spellEnd"/>
            <w:r w:rsidRPr="00B15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macula oedema following uncomplicated cataract surgery in Scotland: Incidence and management</w:t>
            </w:r>
          </w:p>
          <w:p w:rsidR="00C4030A" w:rsidRPr="008D3C6F" w:rsidRDefault="00C4030A" w:rsidP="008C18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vAlign w:val="center"/>
          </w:tcPr>
          <w:p w:rsidR="00C4030A" w:rsidRDefault="00C4030A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C4030A" w:rsidRDefault="00B15D9E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1718-0048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Atkin</w:t>
            </w:r>
            <w:proofErr w:type="spellEnd"/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Frequency of follow-up for patients with low-, intermediate- and high-risk colorectal adenomas.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1516-0567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Record Linkage in the Viking Health Study - Shetland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1718-0254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McDonald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Emergency Surgery Pathways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1718-0188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Symeonoglou</w:t>
            </w:r>
            <w:proofErr w:type="spellEnd"/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Scottish Dental Needs Assessment Programme Oral Health and Dental Services Needs Assessment for Older Adults (45 and over)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1718-0201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National Invasive Cancer Audit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1718-0245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Swallow</w:t>
            </w:r>
          </w:p>
        </w:tc>
        <w:tc>
          <w:tcPr>
            <w:tcW w:w="7087" w:type="dxa"/>
          </w:tcPr>
          <w:p w:rsidR="00284875" w:rsidRPr="00B15D9E" w:rsidRDefault="00284875" w:rsidP="0028487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3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Improving diagnostic and care pathways in progressive </w:t>
            </w:r>
            <w:proofErr w:type="spellStart"/>
            <w:r w:rsidRPr="002039C8">
              <w:rPr>
                <w:rFonts w:ascii="Calibri" w:hAnsi="Calibri" w:cs="Calibri"/>
                <w:color w:val="000000"/>
                <w:sz w:val="20"/>
                <w:szCs w:val="20"/>
              </w:rPr>
              <w:t>supranuclear</w:t>
            </w:r>
            <w:proofErr w:type="spellEnd"/>
            <w:r w:rsidRPr="00203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palsy (PSP) and </w:t>
            </w:r>
            <w:proofErr w:type="spellStart"/>
            <w:r w:rsidRPr="002039C8">
              <w:rPr>
                <w:rFonts w:ascii="Calibri" w:hAnsi="Calibri" w:cs="Calibri"/>
                <w:color w:val="000000"/>
                <w:sz w:val="20"/>
                <w:szCs w:val="20"/>
              </w:rPr>
              <w:t>corticobasel</w:t>
            </w:r>
            <w:proofErr w:type="spellEnd"/>
            <w:r w:rsidRPr="002039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degeneration (CBD)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1718-0120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FIELD: Football’s Influence on Lifelong health and Dementia risk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1718-0206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Moro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Life Unleaded: Investigating the effects of public interventions to reduce water lead pollution on infants and children’s health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1718-0261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Dolan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The relationship between body composition, tumour activity, functional activity and survival in patients with advanced cancer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1718-0180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McGregor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Linkage Unscheduled Care </w:t>
            </w:r>
            <w:proofErr w:type="spellStart"/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Datamart</w:t>
            </w:r>
            <w:proofErr w:type="spellEnd"/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(UCD) to Social Care data contained in the Social Care </w:t>
            </w:r>
            <w:proofErr w:type="spellStart"/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datamart</w:t>
            </w:r>
            <w:proofErr w:type="spellEnd"/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8487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84875" w:rsidRDefault="0028487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1718-0275</w:t>
            </w:r>
          </w:p>
        </w:tc>
        <w:tc>
          <w:tcPr>
            <w:tcW w:w="1614" w:type="dxa"/>
            <w:vAlign w:val="center"/>
          </w:tcPr>
          <w:p w:rsidR="00284875" w:rsidRDefault="0028487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7087" w:type="dxa"/>
          </w:tcPr>
          <w:p w:rsidR="00284875" w:rsidRPr="00B15D9E" w:rsidRDefault="00284875" w:rsidP="00B15D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C6E01">
              <w:rPr>
                <w:rFonts w:ascii="Calibri" w:hAnsi="Calibri" w:cs="Calibri"/>
                <w:color w:val="000000"/>
                <w:sz w:val="20"/>
                <w:szCs w:val="20"/>
              </w:rPr>
              <w:t>The Aberdeen Children of the 1950s study</w:t>
            </w:r>
          </w:p>
        </w:tc>
        <w:tc>
          <w:tcPr>
            <w:tcW w:w="1930" w:type="dxa"/>
            <w:vAlign w:val="center"/>
          </w:tcPr>
          <w:p w:rsidR="00284875" w:rsidRDefault="0028487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284875" w:rsidRDefault="0028487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1D53A9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D53A9" w:rsidRDefault="001D53A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1718-0267</w:t>
            </w:r>
          </w:p>
        </w:tc>
        <w:tc>
          <w:tcPr>
            <w:tcW w:w="1614" w:type="dxa"/>
            <w:vAlign w:val="center"/>
          </w:tcPr>
          <w:p w:rsidR="001D53A9" w:rsidRDefault="001D53A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Lenzotti</w:t>
            </w:r>
            <w:proofErr w:type="spellEnd"/>
          </w:p>
        </w:tc>
        <w:tc>
          <w:tcPr>
            <w:tcW w:w="7087" w:type="dxa"/>
          </w:tcPr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S-AVANT. Follow-up to the AVANT study up to 8 and 10 years (median follow-up) in patients with colon carcinoma</w:t>
            </w:r>
          </w:p>
          <w:p w:rsidR="001D53A9" w:rsidRPr="007C6E01" w:rsidRDefault="001D53A9" w:rsidP="00B15D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D53A9" w:rsidRDefault="001D53A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1D53A9" w:rsidRDefault="001D53A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1D53A9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D53A9" w:rsidRDefault="001D53A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1718-0215</w:t>
            </w:r>
          </w:p>
        </w:tc>
        <w:tc>
          <w:tcPr>
            <w:tcW w:w="1614" w:type="dxa"/>
            <w:vAlign w:val="center"/>
          </w:tcPr>
          <w:p w:rsidR="001D53A9" w:rsidRDefault="001D53A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7087" w:type="dxa"/>
          </w:tcPr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Scottish Cancer Registry and Intelligence Service (SCRIS): Developing the National Reporting of Systemic Anti-Cancer Therapy/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ChemoCare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data</w:t>
            </w:r>
          </w:p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D53A9" w:rsidRDefault="001D53A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1D53A9" w:rsidRDefault="001D53A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1D53A9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D53A9" w:rsidRDefault="001D53A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1718-0300</w:t>
            </w:r>
          </w:p>
        </w:tc>
        <w:tc>
          <w:tcPr>
            <w:tcW w:w="1614" w:type="dxa"/>
            <w:vAlign w:val="center"/>
          </w:tcPr>
          <w:p w:rsidR="001D53A9" w:rsidRDefault="001D53A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Kinnear</w:t>
            </w:r>
            <w:proofErr w:type="spellEnd"/>
          </w:p>
        </w:tc>
        <w:tc>
          <w:tcPr>
            <w:tcW w:w="7087" w:type="dxa"/>
          </w:tcPr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Older parent carers health and its reciprocal effect on their ageing offspring with intellectual disabilities: a record linkage study</w:t>
            </w:r>
          </w:p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D53A9" w:rsidRDefault="001D53A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1D53A9" w:rsidRDefault="001D53A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Tier1</w:t>
            </w:r>
          </w:p>
        </w:tc>
      </w:tr>
      <w:tr w:rsidR="001D53A9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D53A9" w:rsidRDefault="001D53A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1718-0262</w:t>
            </w:r>
          </w:p>
        </w:tc>
        <w:tc>
          <w:tcPr>
            <w:tcW w:w="1614" w:type="dxa"/>
            <w:vAlign w:val="center"/>
          </w:tcPr>
          <w:p w:rsidR="001D53A9" w:rsidRDefault="001D53A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7087" w:type="dxa"/>
          </w:tcPr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Surveillance of Foetal alcohol syndrome in the United Kingdom and Republic of Ireland (SFAS-UKI)</w:t>
            </w:r>
          </w:p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D53A9" w:rsidRDefault="001D53A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1D53A9" w:rsidRDefault="001D53A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1D53A9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D53A9" w:rsidRDefault="001D53A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1718-0160</w:t>
            </w:r>
          </w:p>
        </w:tc>
        <w:tc>
          <w:tcPr>
            <w:tcW w:w="1614" w:type="dxa"/>
            <w:vAlign w:val="center"/>
          </w:tcPr>
          <w:p w:rsidR="001D53A9" w:rsidRDefault="001D53A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Robertson</w:t>
            </w:r>
          </w:p>
        </w:tc>
        <w:tc>
          <w:tcPr>
            <w:tcW w:w="7087" w:type="dxa"/>
          </w:tcPr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Edinburgh Drug Cohort Study</w:t>
            </w:r>
          </w:p>
        </w:tc>
        <w:tc>
          <w:tcPr>
            <w:tcW w:w="1930" w:type="dxa"/>
            <w:vAlign w:val="center"/>
          </w:tcPr>
          <w:p w:rsidR="001D53A9" w:rsidRDefault="001D53A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1D53A9" w:rsidRDefault="001D53A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1D53A9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D53A9" w:rsidRDefault="001D53A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1718-0202</w:t>
            </w:r>
          </w:p>
        </w:tc>
        <w:tc>
          <w:tcPr>
            <w:tcW w:w="1614" w:type="dxa"/>
            <w:vAlign w:val="center"/>
          </w:tcPr>
          <w:p w:rsidR="001D53A9" w:rsidRDefault="001D53A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Bramley</w:t>
            </w:r>
            <w:proofErr w:type="spellEnd"/>
          </w:p>
        </w:tc>
        <w:tc>
          <w:tcPr>
            <w:tcW w:w="7087" w:type="dxa"/>
          </w:tcPr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Profile of Severe and Multiple Disadvantage in Scotland – analysis of Scottish Drugs Misuse Database</w:t>
            </w:r>
          </w:p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D53A9" w:rsidRDefault="001D53A9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1D53A9" w:rsidRDefault="001D53A9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1D53A9" w:rsidRPr="00BC52DF" w:rsidTr="00991FBA">
        <w:trPr>
          <w:trHeight w:val="510"/>
        </w:trPr>
        <w:tc>
          <w:tcPr>
            <w:tcW w:w="1613" w:type="dxa"/>
            <w:vAlign w:val="center"/>
          </w:tcPr>
          <w:p w:rsidR="001D53A9" w:rsidRDefault="001D53A9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1718-0277</w:t>
            </w:r>
          </w:p>
        </w:tc>
        <w:tc>
          <w:tcPr>
            <w:tcW w:w="1614" w:type="dxa"/>
            <w:vAlign w:val="center"/>
          </w:tcPr>
          <w:p w:rsidR="001D53A9" w:rsidRDefault="001D53A9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Docherty</w:t>
            </w:r>
          </w:p>
        </w:tc>
        <w:tc>
          <w:tcPr>
            <w:tcW w:w="7087" w:type="dxa"/>
          </w:tcPr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Trends in the incidence, morbidity and mortality of heart failure associated with myocardial infarction in Scotland between 1986 and 2016.</w:t>
            </w:r>
          </w:p>
          <w:p w:rsidR="001D53A9" w:rsidRDefault="001D53A9" w:rsidP="001D5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D53A9" w:rsidRDefault="00294FC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1D53A9" w:rsidRDefault="00294FC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94FC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94FC5" w:rsidRDefault="00294FC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1718-0097</w:t>
            </w:r>
          </w:p>
        </w:tc>
        <w:tc>
          <w:tcPr>
            <w:tcW w:w="1614" w:type="dxa"/>
            <w:vAlign w:val="center"/>
          </w:tcPr>
          <w:p w:rsidR="00294FC5" w:rsidRDefault="00294FC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Moses</w:t>
            </w:r>
          </w:p>
        </w:tc>
        <w:tc>
          <w:tcPr>
            <w:tcW w:w="7087" w:type="dxa"/>
          </w:tcPr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Radiotherapy Dataset Project</w:t>
            </w:r>
          </w:p>
        </w:tc>
        <w:tc>
          <w:tcPr>
            <w:tcW w:w="1930" w:type="dxa"/>
            <w:vAlign w:val="center"/>
          </w:tcPr>
          <w:p w:rsidR="00294FC5" w:rsidRDefault="00294FC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94FC5" w:rsidRDefault="00294FC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94FC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94FC5" w:rsidRDefault="00294FC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1718-0076</w:t>
            </w:r>
          </w:p>
        </w:tc>
        <w:tc>
          <w:tcPr>
            <w:tcW w:w="1614" w:type="dxa"/>
            <w:vAlign w:val="center"/>
          </w:tcPr>
          <w:p w:rsidR="00294FC5" w:rsidRDefault="00294FC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Colquhoun</w:t>
            </w:r>
          </w:p>
        </w:tc>
        <w:tc>
          <w:tcPr>
            <w:tcW w:w="7087" w:type="dxa"/>
          </w:tcPr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Neonatal Research Database</w:t>
            </w:r>
          </w:p>
        </w:tc>
        <w:tc>
          <w:tcPr>
            <w:tcW w:w="1930" w:type="dxa"/>
            <w:vAlign w:val="center"/>
          </w:tcPr>
          <w:p w:rsidR="00294FC5" w:rsidRDefault="00294FC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294FC5" w:rsidRDefault="00294FC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294FC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94FC5" w:rsidRDefault="00294FC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1617-0295</w:t>
            </w:r>
          </w:p>
        </w:tc>
        <w:tc>
          <w:tcPr>
            <w:tcW w:w="1614" w:type="dxa"/>
            <w:vAlign w:val="center"/>
          </w:tcPr>
          <w:p w:rsidR="00294FC5" w:rsidRDefault="00294FC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Wong</w:t>
            </w:r>
          </w:p>
        </w:tc>
        <w:tc>
          <w:tcPr>
            <w:tcW w:w="7087" w:type="dxa"/>
          </w:tcPr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MR1 – Health and Development Study</w:t>
            </w:r>
          </w:p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94FC5" w:rsidRDefault="00294FC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294FC5" w:rsidRDefault="00294FC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294FC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94FC5" w:rsidRDefault="00294FC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1718-0225</w:t>
            </w:r>
          </w:p>
        </w:tc>
        <w:tc>
          <w:tcPr>
            <w:tcW w:w="1614" w:type="dxa"/>
            <w:vAlign w:val="center"/>
          </w:tcPr>
          <w:p w:rsidR="00294FC5" w:rsidRDefault="00294FC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Pollock</w:t>
            </w:r>
          </w:p>
        </w:tc>
        <w:tc>
          <w:tcPr>
            <w:tcW w:w="7087" w:type="dxa"/>
          </w:tcPr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Maternity Care Survey</w:t>
            </w:r>
          </w:p>
        </w:tc>
        <w:tc>
          <w:tcPr>
            <w:tcW w:w="1930" w:type="dxa"/>
            <w:vAlign w:val="center"/>
          </w:tcPr>
          <w:p w:rsidR="00294FC5" w:rsidRDefault="00294FC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294FC5" w:rsidRDefault="00294FC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294FC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94FC5" w:rsidRDefault="00294FC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1718-0271</w:t>
            </w:r>
          </w:p>
        </w:tc>
        <w:tc>
          <w:tcPr>
            <w:tcW w:w="1614" w:type="dxa"/>
            <w:vAlign w:val="center"/>
          </w:tcPr>
          <w:p w:rsidR="00294FC5" w:rsidRDefault="00294FC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Tilley</w:t>
            </w:r>
          </w:p>
        </w:tc>
        <w:tc>
          <w:tcPr>
            <w:tcW w:w="7087" w:type="dxa"/>
          </w:tcPr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Ongoing platform for workforce planning</w:t>
            </w:r>
          </w:p>
        </w:tc>
        <w:tc>
          <w:tcPr>
            <w:tcW w:w="1930" w:type="dxa"/>
            <w:vAlign w:val="center"/>
          </w:tcPr>
          <w:p w:rsidR="00294FC5" w:rsidRDefault="00294FC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294FC5" w:rsidRDefault="00294FC5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94FC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94FC5" w:rsidRDefault="00294FC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1718-0279</w:t>
            </w:r>
          </w:p>
        </w:tc>
        <w:tc>
          <w:tcPr>
            <w:tcW w:w="1614" w:type="dxa"/>
            <w:vAlign w:val="center"/>
          </w:tcPr>
          <w:p w:rsidR="00294FC5" w:rsidRDefault="00294FC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Gehrstiz</w:t>
            </w:r>
            <w:proofErr w:type="spellEnd"/>
          </w:p>
        </w:tc>
        <w:tc>
          <w:tcPr>
            <w:tcW w:w="7087" w:type="dxa"/>
          </w:tcPr>
          <w:p w:rsidR="002455EF" w:rsidRDefault="002455EF" w:rsidP="002455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 and Health – Is there really no Causal Relationship?</w:t>
            </w:r>
          </w:p>
          <w:p w:rsidR="00294FC5" w:rsidRDefault="00294FC5" w:rsidP="00294F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94FC5" w:rsidRDefault="002455E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94FC5" w:rsidRDefault="002455E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455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455EF" w:rsidRDefault="002455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1718-0098</w:t>
            </w:r>
          </w:p>
        </w:tc>
        <w:tc>
          <w:tcPr>
            <w:tcW w:w="1614" w:type="dxa"/>
            <w:vAlign w:val="center"/>
          </w:tcPr>
          <w:p w:rsidR="002455EF" w:rsidRDefault="002455E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Roe</w:t>
            </w:r>
          </w:p>
        </w:tc>
        <w:tc>
          <w:tcPr>
            <w:tcW w:w="7087" w:type="dxa"/>
          </w:tcPr>
          <w:p w:rsidR="002455EF" w:rsidRDefault="002455EF" w:rsidP="002455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Inclusion of Scotland onto the Breast and Cosmetic Implant Registry (BCIR</w:t>
            </w:r>
          </w:p>
          <w:p w:rsidR="002455EF" w:rsidRDefault="002455EF" w:rsidP="002455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455EF" w:rsidRDefault="002455E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2455EF" w:rsidRDefault="002455E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2455EF" w:rsidRPr="00BC52DF" w:rsidTr="00991FBA">
        <w:trPr>
          <w:trHeight w:val="510"/>
        </w:trPr>
        <w:tc>
          <w:tcPr>
            <w:tcW w:w="1613" w:type="dxa"/>
            <w:vAlign w:val="center"/>
          </w:tcPr>
          <w:p w:rsidR="002455EF" w:rsidRDefault="002455EF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1718-0298</w:t>
            </w:r>
          </w:p>
        </w:tc>
        <w:tc>
          <w:tcPr>
            <w:tcW w:w="1614" w:type="dxa"/>
            <w:vAlign w:val="center"/>
          </w:tcPr>
          <w:p w:rsidR="002455EF" w:rsidRDefault="002455EF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Starkey</w:t>
            </w:r>
          </w:p>
        </w:tc>
        <w:tc>
          <w:tcPr>
            <w:tcW w:w="7087" w:type="dxa"/>
          </w:tcPr>
          <w:p w:rsidR="002455EF" w:rsidRDefault="002455EF" w:rsidP="002455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CAHMS Rejected/Redirected Referrals Audit</w:t>
            </w:r>
          </w:p>
          <w:p w:rsidR="002455EF" w:rsidRDefault="002455EF" w:rsidP="002455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455EF" w:rsidRDefault="002455EF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2455EF" w:rsidRDefault="002455EF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877FAD" w:rsidRPr="00BC52DF" w:rsidTr="00991FBA">
        <w:trPr>
          <w:trHeight w:val="510"/>
        </w:trPr>
        <w:tc>
          <w:tcPr>
            <w:tcW w:w="1613" w:type="dxa"/>
            <w:vAlign w:val="center"/>
          </w:tcPr>
          <w:p w:rsidR="00877FAD" w:rsidRDefault="00877FAD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1617-0307</w:t>
            </w:r>
          </w:p>
        </w:tc>
        <w:tc>
          <w:tcPr>
            <w:tcW w:w="1614" w:type="dxa"/>
            <w:vAlign w:val="center"/>
          </w:tcPr>
          <w:p w:rsidR="00877FAD" w:rsidRDefault="00877FAD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Guthrie</w:t>
            </w:r>
          </w:p>
        </w:tc>
        <w:tc>
          <w:tcPr>
            <w:tcW w:w="7087" w:type="dxa"/>
          </w:tcPr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Unscheduled care use in NHS Scotland</w:t>
            </w:r>
          </w:p>
          <w:p w:rsidR="00877FAD" w:rsidRDefault="00877FAD" w:rsidP="002455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77FAD" w:rsidRDefault="00877FAD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Approved </w:t>
            </w:r>
          </w:p>
        </w:tc>
        <w:tc>
          <w:tcPr>
            <w:tcW w:w="1930" w:type="dxa"/>
            <w:vAlign w:val="center"/>
          </w:tcPr>
          <w:p w:rsidR="00877FAD" w:rsidRDefault="00877FAD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877FAD" w:rsidRPr="00BC52DF" w:rsidTr="00991FBA">
        <w:trPr>
          <w:trHeight w:val="510"/>
        </w:trPr>
        <w:tc>
          <w:tcPr>
            <w:tcW w:w="1613" w:type="dxa"/>
            <w:vAlign w:val="center"/>
          </w:tcPr>
          <w:p w:rsidR="00877FAD" w:rsidRDefault="00877FAD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1516-0584</w:t>
            </w:r>
          </w:p>
        </w:tc>
        <w:tc>
          <w:tcPr>
            <w:tcW w:w="1614" w:type="dxa"/>
            <w:vAlign w:val="center"/>
          </w:tcPr>
          <w:p w:rsidR="00877FAD" w:rsidRDefault="00877FAD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Dunn</w:t>
            </w:r>
          </w:p>
        </w:tc>
        <w:tc>
          <w:tcPr>
            <w:tcW w:w="7087" w:type="dxa"/>
          </w:tcPr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Predictors of mental ill-health and its determinants in fathers caring for a son or daughter with intellectual disabilities: secondary data analysis and data linkage of administrative and health records in Scotland</w:t>
            </w:r>
          </w:p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77FAD" w:rsidRDefault="00877FAD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877FAD" w:rsidRDefault="00877FAD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877FAD" w:rsidRPr="00BC52DF" w:rsidTr="00991FBA">
        <w:trPr>
          <w:trHeight w:val="510"/>
        </w:trPr>
        <w:tc>
          <w:tcPr>
            <w:tcW w:w="1613" w:type="dxa"/>
            <w:vAlign w:val="center"/>
          </w:tcPr>
          <w:p w:rsidR="00877FAD" w:rsidRDefault="00877FAD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1718-0264</w:t>
            </w:r>
          </w:p>
        </w:tc>
        <w:tc>
          <w:tcPr>
            <w:tcW w:w="1614" w:type="dxa"/>
            <w:vAlign w:val="center"/>
          </w:tcPr>
          <w:p w:rsidR="00877FAD" w:rsidRDefault="00877FAD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Lumley</w:t>
            </w:r>
          </w:p>
        </w:tc>
        <w:tc>
          <w:tcPr>
            <w:tcW w:w="7087" w:type="dxa"/>
          </w:tcPr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Complex lower limb trauma: Understanding the outcomes and health services resource use post-reconstruction.</w:t>
            </w:r>
          </w:p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77FAD" w:rsidRDefault="00877FAD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877FAD" w:rsidRDefault="00877FAD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877FAD" w:rsidRPr="00BC52DF" w:rsidTr="00991FBA">
        <w:trPr>
          <w:trHeight w:val="510"/>
        </w:trPr>
        <w:tc>
          <w:tcPr>
            <w:tcW w:w="1613" w:type="dxa"/>
            <w:vAlign w:val="center"/>
          </w:tcPr>
          <w:p w:rsidR="00877FAD" w:rsidRDefault="00877FAD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1617-0049</w:t>
            </w:r>
          </w:p>
        </w:tc>
        <w:tc>
          <w:tcPr>
            <w:tcW w:w="1614" w:type="dxa"/>
            <w:vAlign w:val="center"/>
          </w:tcPr>
          <w:p w:rsidR="00877FAD" w:rsidRDefault="00877FAD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Semple</w:t>
            </w:r>
            <w:proofErr w:type="spellEnd"/>
          </w:p>
        </w:tc>
        <w:tc>
          <w:tcPr>
            <w:tcW w:w="7087" w:type="dxa"/>
          </w:tcPr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Using linked data to follow up longer term outcomes of POPPY trial participants</w:t>
            </w:r>
          </w:p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77FAD" w:rsidRDefault="00877FAD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877FAD" w:rsidRDefault="00877FAD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Committee</w:t>
            </w:r>
          </w:p>
        </w:tc>
      </w:tr>
      <w:tr w:rsidR="00877FAD" w:rsidRPr="00BC52DF" w:rsidTr="00991FBA">
        <w:trPr>
          <w:trHeight w:val="510"/>
        </w:trPr>
        <w:tc>
          <w:tcPr>
            <w:tcW w:w="1613" w:type="dxa"/>
            <w:vAlign w:val="center"/>
          </w:tcPr>
          <w:p w:rsidR="00877FAD" w:rsidRDefault="00877FAD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1516-0560</w:t>
            </w:r>
          </w:p>
        </w:tc>
        <w:tc>
          <w:tcPr>
            <w:tcW w:w="1614" w:type="dxa"/>
            <w:vAlign w:val="center"/>
          </w:tcPr>
          <w:p w:rsidR="00877FAD" w:rsidRDefault="00877FAD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Kunkler</w:t>
            </w:r>
            <w:proofErr w:type="spellEnd"/>
          </w:p>
        </w:tc>
        <w:tc>
          <w:tcPr>
            <w:tcW w:w="7087" w:type="dxa"/>
          </w:tcPr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Radiotype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DX: Molecular signatures of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radiosensitivity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ipsilateral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breast tumour recurrence in breast cancer</w:t>
            </w:r>
          </w:p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77FAD" w:rsidRDefault="00877FAD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877FAD" w:rsidRDefault="00877FAD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Full Committee</w:t>
            </w:r>
          </w:p>
        </w:tc>
      </w:tr>
      <w:tr w:rsidR="00877FAD" w:rsidRPr="00BC52DF" w:rsidTr="00991FBA">
        <w:trPr>
          <w:trHeight w:val="510"/>
        </w:trPr>
        <w:tc>
          <w:tcPr>
            <w:tcW w:w="1613" w:type="dxa"/>
            <w:vAlign w:val="center"/>
          </w:tcPr>
          <w:p w:rsidR="00877FAD" w:rsidRDefault="00877FAD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1718-0002</w:t>
            </w:r>
          </w:p>
        </w:tc>
        <w:tc>
          <w:tcPr>
            <w:tcW w:w="1614" w:type="dxa"/>
            <w:vAlign w:val="center"/>
          </w:tcPr>
          <w:p w:rsidR="00877FAD" w:rsidRDefault="00877FAD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Ewen</w:t>
            </w:r>
            <w:proofErr w:type="spellEnd"/>
          </w:p>
        </w:tc>
        <w:tc>
          <w:tcPr>
            <w:tcW w:w="7087" w:type="dxa"/>
          </w:tcPr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retrospective review of short term outcomes of the Triathlon total knee system</w:t>
            </w:r>
          </w:p>
          <w:p w:rsidR="00877FAD" w:rsidRDefault="00877FAD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877FAD" w:rsidRDefault="00877FAD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877FAD" w:rsidRDefault="00877FAD" w:rsidP="00CF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945DA5" w:rsidRPr="00BC52DF" w:rsidTr="00991FBA">
        <w:trPr>
          <w:trHeight w:val="510"/>
        </w:trPr>
        <w:tc>
          <w:tcPr>
            <w:tcW w:w="1613" w:type="dxa"/>
            <w:vAlign w:val="center"/>
          </w:tcPr>
          <w:p w:rsidR="00945DA5" w:rsidRDefault="00945DA5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1718-0088</w:t>
            </w:r>
          </w:p>
        </w:tc>
        <w:tc>
          <w:tcPr>
            <w:tcW w:w="1614" w:type="dxa"/>
            <w:vAlign w:val="center"/>
          </w:tcPr>
          <w:p w:rsidR="00945DA5" w:rsidRDefault="00945DA5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Tweed</w:t>
            </w:r>
          </w:p>
        </w:tc>
        <w:tc>
          <w:tcPr>
            <w:tcW w:w="7087" w:type="dxa"/>
          </w:tcPr>
          <w:p w:rsidR="00945DA5" w:rsidRDefault="00945DA5" w:rsidP="00945D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Morbidity and mortality among people experiencing severe and multiple disadvantage: a retrospective cohort study using cross-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sectoral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data linkage</w:t>
            </w:r>
          </w:p>
          <w:p w:rsidR="00945DA5" w:rsidRDefault="00945DA5" w:rsidP="00877F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945DA5" w:rsidRDefault="00945DA5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945DA5" w:rsidRDefault="00945DA5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7C1653" w:rsidRPr="00BC52DF" w:rsidTr="00991FBA">
        <w:trPr>
          <w:trHeight w:val="510"/>
        </w:trPr>
        <w:tc>
          <w:tcPr>
            <w:tcW w:w="1613" w:type="dxa"/>
            <w:vAlign w:val="center"/>
          </w:tcPr>
          <w:p w:rsidR="007C1653" w:rsidRDefault="007C165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1718-0212</w:t>
            </w:r>
          </w:p>
        </w:tc>
        <w:tc>
          <w:tcPr>
            <w:tcW w:w="1614" w:type="dxa"/>
            <w:vAlign w:val="center"/>
          </w:tcPr>
          <w:p w:rsidR="007C1653" w:rsidRDefault="007C165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7087" w:type="dxa"/>
          </w:tcPr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United Kingdom Aneurysm Growth Study</w:t>
            </w:r>
          </w:p>
          <w:p w:rsidR="007C1653" w:rsidRDefault="007C1653" w:rsidP="00945D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7C1653" w:rsidRDefault="007C165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C1653" w:rsidRDefault="007C1653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C1653" w:rsidRPr="00BC52DF" w:rsidTr="00991FBA">
        <w:trPr>
          <w:trHeight w:val="510"/>
        </w:trPr>
        <w:tc>
          <w:tcPr>
            <w:tcW w:w="1613" w:type="dxa"/>
            <w:vAlign w:val="center"/>
          </w:tcPr>
          <w:p w:rsidR="007C1653" w:rsidRDefault="007C165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1718-0270</w:t>
            </w:r>
          </w:p>
        </w:tc>
        <w:tc>
          <w:tcPr>
            <w:tcW w:w="1614" w:type="dxa"/>
            <w:vAlign w:val="center"/>
          </w:tcPr>
          <w:p w:rsidR="007C1653" w:rsidRDefault="007C165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Lennon</w:t>
            </w:r>
          </w:p>
        </w:tc>
        <w:tc>
          <w:tcPr>
            <w:tcW w:w="7087" w:type="dxa"/>
          </w:tcPr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SMR104 – British Regional Heart Study</w:t>
            </w:r>
          </w:p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7C1653" w:rsidRDefault="007C165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C1653" w:rsidRDefault="007C1653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C1653" w:rsidRPr="00BC52DF" w:rsidTr="00991FBA">
        <w:trPr>
          <w:trHeight w:val="510"/>
        </w:trPr>
        <w:tc>
          <w:tcPr>
            <w:tcW w:w="1613" w:type="dxa"/>
            <w:vAlign w:val="center"/>
          </w:tcPr>
          <w:p w:rsidR="007C1653" w:rsidRDefault="007C165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1718-0286</w:t>
            </w:r>
          </w:p>
        </w:tc>
        <w:tc>
          <w:tcPr>
            <w:tcW w:w="1614" w:type="dxa"/>
            <w:vAlign w:val="center"/>
          </w:tcPr>
          <w:p w:rsidR="007C1653" w:rsidRDefault="007C165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7087" w:type="dxa"/>
          </w:tcPr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Meeting the health needs of looked after children in Scotland: an exploratory study</w:t>
            </w:r>
          </w:p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7C1653" w:rsidRDefault="007C165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 with Conditions</w:t>
            </w:r>
          </w:p>
        </w:tc>
        <w:tc>
          <w:tcPr>
            <w:tcW w:w="1930" w:type="dxa"/>
            <w:vAlign w:val="center"/>
          </w:tcPr>
          <w:p w:rsidR="007C1653" w:rsidRDefault="007C1653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2 Out of Committee</w:t>
            </w:r>
          </w:p>
        </w:tc>
      </w:tr>
      <w:tr w:rsidR="007C1653" w:rsidRPr="00BC52DF" w:rsidTr="00991FBA">
        <w:trPr>
          <w:trHeight w:val="510"/>
        </w:trPr>
        <w:tc>
          <w:tcPr>
            <w:tcW w:w="1613" w:type="dxa"/>
            <w:vAlign w:val="center"/>
          </w:tcPr>
          <w:p w:rsidR="007C1653" w:rsidRDefault="007C165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1718-0249</w:t>
            </w:r>
          </w:p>
        </w:tc>
        <w:tc>
          <w:tcPr>
            <w:tcW w:w="1614" w:type="dxa"/>
            <w:vAlign w:val="center"/>
          </w:tcPr>
          <w:p w:rsidR="007C1653" w:rsidRDefault="007C165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Kurinczuk</w:t>
            </w:r>
            <w:proofErr w:type="spellEnd"/>
          </w:p>
        </w:tc>
        <w:tc>
          <w:tcPr>
            <w:tcW w:w="7087" w:type="dxa"/>
          </w:tcPr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Perinatal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Mortality Review Tool (PMRT)</w:t>
            </w:r>
          </w:p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7C1653" w:rsidRDefault="007C165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C1653" w:rsidRDefault="007C1653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C1653" w:rsidRPr="00BC52DF" w:rsidTr="00991FBA">
        <w:trPr>
          <w:trHeight w:val="510"/>
        </w:trPr>
        <w:tc>
          <w:tcPr>
            <w:tcW w:w="1613" w:type="dxa"/>
            <w:vAlign w:val="center"/>
          </w:tcPr>
          <w:p w:rsidR="007C1653" w:rsidRDefault="007C165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1718-0307</w:t>
            </w:r>
          </w:p>
        </w:tc>
        <w:tc>
          <w:tcPr>
            <w:tcW w:w="1614" w:type="dxa"/>
            <w:vAlign w:val="center"/>
          </w:tcPr>
          <w:p w:rsidR="007C1653" w:rsidRDefault="007C165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Barnsdale</w:t>
            </w:r>
            <w:proofErr w:type="spellEnd"/>
          </w:p>
        </w:tc>
        <w:tc>
          <w:tcPr>
            <w:tcW w:w="7087" w:type="dxa"/>
          </w:tcPr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Naloxone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Programme Monitoring</w:t>
            </w:r>
          </w:p>
        </w:tc>
        <w:tc>
          <w:tcPr>
            <w:tcW w:w="1930" w:type="dxa"/>
            <w:vAlign w:val="center"/>
          </w:tcPr>
          <w:p w:rsidR="007C1653" w:rsidRDefault="007C165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C1653" w:rsidRDefault="007C1653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C1653" w:rsidRPr="00BC52DF" w:rsidTr="00991FBA">
        <w:trPr>
          <w:trHeight w:val="510"/>
        </w:trPr>
        <w:tc>
          <w:tcPr>
            <w:tcW w:w="1613" w:type="dxa"/>
            <w:vAlign w:val="center"/>
          </w:tcPr>
          <w:p w:rsidR="007C1653" w:rsidRDefault="007C165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1718-0336</w:t>
            </w:r>
          </w:p>
        </w:tc>
        <w:tc>
          <w:tcPr>
            <w:tcW w:w="1614" w:type="dxa"/>
            <w:vAlign w:val="center"/>
          </w:tcPr>
          <w:p w:rsidR="007C1653" w:rsidRDefault="007C165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Cezard</w:t>
            </w:r>
            <w:proofErr w:type="spellEnd"/>
          </w:p>
        </w:tc>
        <w:tc>
          <w:tcPr>
            <w:tcW w:w="7087" w:type="dxa"/>
          </w:tcPr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Ethnic differences in trajectory of health and health decline in Scotland</w:t>
            </w:r>
          </w:p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7C1653" w:rsidRDefault="007C165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C1653" w:rsidRDefault="007C1653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  <w:tr w:rsidR="007C1653" w:rsidRPr="00BC52DF" w:rsidTr="00991FBA">
        <w:trPr>
          <w:trHeight w:val="510"/>
        </w:trPr>
        <w:tc>
          <w:tcPr>
            <w:tcW w:w="1613" w:type="dxa"/>
            <w:vAlign w:val="center"/>
          </w:tcPr>
          <w:p w:rsidR="007C1653" w:rsidRDefault="007C1653" w:rsidP="00383E5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1617-0247</w:t>
            </w:r>
          </w:p>
        </w:tc>
        <w:tc>
          <w:tcPr>
            <w:tcW w:w="1614" w:type="dxa"/>
            <w:vAlign w:val="center"/>
          </w:tcPr>
          <w:p w:rsidR="007C1653" w:rsidRDefault="007C1653" w:rsidP="00340F4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Given</w:t>
            </w:r>
          </w:p>
        </w:tc>
        <w:tc>
          <w:tcPr>
            <w:tcW w:w="7087" w:type="dxa"/>
          </w:tcPr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Metformin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diabetes in pregnancy – an analysis of health outcomes in Scotland as part of a UK wide study</w:t>
            </w:r>
          </w:p>
          <w:p w:rsidR="007C1653" w:rsidRDefault="007C1653" w:rsidP="007C16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7C1653" w:rsidRDefault="007C1653" w:rsidP="00DD5FD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930" w:type="dxa"/>
            <w:vAlign w:val="center"/>
          </w:tcPr>
          <w:p w:rsidR="007C1653" w:rsidRDefault="007C1653" w:rsidP="00654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Tier 1</w:t>
            </w:r>
          </w:p>
        </w:tc>
      </w:tr>
    </w:tbl>
    <w:p w:rsidR="00F966BB" w:rsidRPr="00FB172A" w:rsidRDefault="00F966BB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sectPr w:rsidR="00F966BB" w:rsidRPr="00FB172A" w:rsidSect="000C5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4A2"/>
    <w:rsid w:val="000074DA"/>
    <w:rsid w:val="00013274"/>
    <w:rsid w:val="00025B86"/>
    <w:rsid w:val="00031AA5"/>
    <w:rsid w:val="00053D4D"/>
    <w:rsid w:val="0007437C"/>
    <w:rsid w:val="00074942"/>
    <w:rsid w:val="00081560"/>
    <w:rsid w:val="00086451"/>
    <w:rsid w:val="000B3036"/>
    <w:rsid w:val="000B77DB"/>
    <w:rsid w:val="000C5016"/>
    <w:rsid w:val="000C561A"/>
    <w:rsid w:val="000C6EF9"/>
    <w:rsid w:val="000D57C4"/>
    <w:rsid w:val="000F274F"/>
    <w:rsid w:val="00112338"/>
    <w:rsid w:val="00114DB1"/>
    <w:rsid w:val="00123328"/>
    <w:rsid w:val="001613E5"/>
    <w:rsid w:val="00180744"/>
    <w:rsid w:val="001868E5"/>
    <w:rsid w:val="00192044"/>
    <w:rsid w:val="001B5F8A"/>
    <w:rsid w:val="001C297A"/>
    <w:rsid w:val="001C4706"/>
    <w:rsid w:val="001C50F7"/>
    <w:rsid w:val="001C575F"/>
    <w:rsid w:val="001D3939"/>
    <w:rsid w:val="001D53A9"/>
    <w:rsid w:val="00203873"/>
    <w:rsid w:val="0022222A"/>
    <w:rsid w:val="002455EF"/>
    <w:rsid w:val="002566CD"/>
    <w:rsid w:val="00257843"/>
    <w:rsid w:val="002624C4"/>
    <w:rsid w:val="0026714F"/>
    <w:rsid w:val="00271DA4"/>
    <w:rsid w:val="00284875"/>
    <w:rsid w:val="00293287"/>
    <w:rsid w:val="00294FC5"/>
    <w:rsid w:val="002B6EFB"/>
    <w:rsid w:val="002E5A9A"/>
    <w:rsid w:val="0030599A"/>
    <w:rsid w:val="00311330"/>
    <w:rsid w:val="003151A0"/>
    <w:rsid w:val="003378C6"/>
    <w:rsid w:val="00340F4F"/>
    <w:rsid w:val="00341ACA"/>
    <w:rsid w:val="00366295"/>
    <w:rsid w:val="00374654"/>
    <w:rsid w:val="00383E53"/>
    <w:rsid w:val="003865D2"/>
    <w:rsid w:val="00394C70"/>
    <w:rsid w:val="003A3CC6"/>
    <w:rsid w:val="003B32A8"/>
    <w:rsid w:val="003D5AB3"/>
    <w:rsid w:val="00412632"/>
    <w:rsid w:val="0043423B"/>
    <w:rsid w:val="00440034"/>
    <w:rsid w:val="0044571C"/>
    <w:rsid w:val="00463728"/>
    <w:rsid w:val="00464C08"/>
    <w:rsid w:val="004A2DA1"/>
    <w:rsid w:val="004A3680"/>
    <w:rsid w:val="004B0669"/>
    <w:rsid w:val="004B268E"/>
    <w:rsid w:val="004F010A"/>
    <w:rsid w:val="00505465"/>
    <w:rsid w:val="005405D7"/>
    <w:rsid w:val="00542361"/>
    <w:rsid w:val="00542DB9"/>
    <w:rsid w:val="00546DCB"/>
    <w:rsid w:val="00550D78"/>
    <w:rsid w:val="0055710E"/>
    <w:rsid w:val="005601E5"/>
    <w:rsid w:val="00561FD2"/>
    <w:rsid w:val="00563608"/>
    <w:rsid w:val="00570F33"/>
    <w:rsid w:val="00577699"/>
    <w:rsid w:val="00591CEB"/>
    <w:rsid w:val="0059414C"/>
    <w:rsid w:val="00597AED"/>
    <w:rsid w:val="005A15F3"/>
    <w:rsid w:val="005C014C"/>
    <w:rsid w:val="005D5293"/>
    <w:rsid w:val="005E7528"/>
    <w:rsid w:val="00612B65"/>
    <w:rsid w:val="0063127B"/>
    <w:rsid w:val="00631382"/>
    <w:rsid w:val="00641034"/>
    <w:rsid w:val="006560ED"/>
    <w:rsid w:val="00666D6E"/>
    <w:rsid w:val="006676AB"/>
    <w:rsid w:val="00676932"/>
    <w:rsid w:val="00681AC8"/>
    <w:rsid w:val="0068420A"/>
    <w:rsid w:val="00692151"/>
    <w:rsid w:val="006921B9"/>
    <w:rsid w:val="006C1BD0"/>
    <w:rsid w:val="006C5D9B"/>
    <w:rsid w:val="006D05E9"/>
    <w:rsid w:val="006D07D1"/>
    <w:rsid w:val="006E132B"/>
    <w:rsid w:val="006E1ACD"/>
    <w:rsid w:val="006E739B"/>
    <w:rsid w:val="00701E97"/>
    <w:rsid w:val="0070491C"/>
    <w:rsid w:val="0070576E"/>
    <w:rsid w:val="00711DB2"/>
    <w:rsid w:val="007171A4"/>
    <w:rsid w:val="00734FA0"/>
    <w:rsid w:val="00737290"/>
    <w:rsid w:val="00754934"/>
    <w:rsid w:val="007621DF"/>
    <w:rsid w:val="007847C4"/>
    <w:rsid w:val="00786512"/>
    <w:rsid w:val="00786FF1"/>
    <w:rsid w:val="007C1653"/>
    <w:rsid w:val="007D110F"/>
    <w:rsid w:val="007F7F3E"/>
    <w:rsid w:val="00816507"/>
    <w:rsid w:val="00844551"/>
    <w:rsid w:val="008456B8"/>
    <w:rsid w:val="00866520"/>
    <w:rsid w:val="00877FAD"/>
    <w:rsid w:val="00881C54"/>
    <w:rsid w:val="008913C6"/>
    <w:rsid w:val="008C1873"/>
    <w:rsid w:val="008D3C6F"/>
    <w:rsid w:val="008D3F43"/>
    <w:rsid w:val="008E34A2"/>
    <w:rsid w:val="008E6933"/>
    <w:rsid w:val="008E6C26"/>
    <w:rsid w:val="008F4A0F"/>
    <w:rsid w:val="00921811"/>
    <w:rsid w:val="0092750E"/>
    <w:rsid w:val="00943749"/>
    <w:rsid w:val="009452DE"/>
    <w:rsid w:val="00945B6E"/>
    <w:rsid w:val="00945DA5"/>
    <w:rsid w:val="009600B6"/>
    <w:rsid w:val="00961033"/>
    <w:rsid w:val="00974C41"/>
    <w:rsid w:val="00991FBA"/>
    <w:rsid w:val="00993E97"/>
    <w:rsid w:val="009D7125"/>
    <w:rsid w:val="009F3AD9"/>
    <w:rsid w:val="00A22638"/>
    <w:rsid w:val="00A91ACC"/>
    <w:rsid w:val="00A92451"/>
    <w:rsid w:val="00A96D1B"/>
    <w:rsid w:val="00AD3231"/>
    <w:rsid w:val="00AD5F95"/>
    <w:rsid w:val="00AF1694"/>
    <w:rsid w:val="00AF616A"/>
    <w:rsid w:val="00B041BD"/>
    <w:rsid w:val="00B053BB"/>
    <w:rsid w:val="00B15D9E"/>
    <w:rsid w:val="00B34BFF"/>
    <w:rsid w:val="00B41AF6"/>
    <w:rsid w:val="00B6012B"/>
    <w:rsid w:val="00B95401"/>
    <w:rsid w:val="00BA402A"/>
    <w:rsid w:val="00BA5411"/>
    <w:rsid w:val="00BC52DF"/>
    <w:rsid w:val="00BE2869"/>
    <w:rsid w:val="00BE68AA"/>
    <w:rsid w:val="00C0372A"/>
    <w:rsid w:val="00C078F1"/>
    <w:rsid w:val="00C21BA7"/>
    <w:rsid w:val="00C4030A"/>
    <w:rsid w:val="00C75639"/>
    <w:rsid w:val="00CB252F"/>
    <w:rsid w:val="00CC3DFA"/>
    <w:rsid w:val="00CC5C39"/>
    <w:rsid w:val="00CF1F25"/>
    <w:rsid w:val="00CF4B59"/>
    <w:rsid w:val="00D0783D"/>
    <w:rsid w:val="00D14FCB"/>
    <w:rsid w:val="00D2541A"/>
    <w:rsid w:val="00D4630F"/>
    <w:rsid w:val="00D52C43"/>
    <w:rsid w:val="00D5611F"/>
    <w:rsid w:val="00D85D07"/>
    <w:rsid w:val="00D94EAF"/>
    <w:rsid w:val="00DB67BA"/>
    <w:rsid w:val="00DB7E31"/>
    <w:rsid w:val="00DD05EF"/>
    <w:rsid w:val="00DD5FD5"/>
    <w:rsid w:val="00DD71EF"/>
    <w:rsid w:val="00DE1645"/>
    <w:rsid w:val="00E06737"/>
    <w:rsid w:val="00E068D2"/>
    <w:rsid w:val="00E13ABF"/>
    <w:rsid w:val="00E14B83"/>
    <w:rsid w:val="00E344C0"/>
    <w:rsid w:val="00E632E3"/>
    <w:rsid w:val="00E85F6A"/>
    <w:rsid w:val="00E9786E"/>
    <w:rsid w:val="00EC7EB3"/>
    <w:rsid w:val="00EE2008"/>
    <w:rsid w:val="00EE7CB2"/>
    <w:rsid w:val="00EF21A5"/>
    <w:rsid w:val="00EF324B"/>
    <w:rsid w:val="00F0537C"/>
    <w:rsid w:val="00F23132"/>
    <w:rsid w:val="00F25307"/>
    <w:rsid w:val="00F27682"/>
    <w:rsid w:val="00F376FD"/>
    <w:rsid w:val="00F433A1"/>
    <w:rsid w:val="00F5661C"/>
    <w:rsid w:val="00F71197"/>
    <w:rsid w:val="00F81F69"/>
    <w:rsid w:val="00F84245"/>
    <w:rsid w:val="00F8578C"/>
    <w:rsid w:val="00F868B5"/>
    <w:rsid w:val="00F966BB"/>
    <w:rsid w:val="00FB172A"/>
    <w:rsid w:val="00FB27C6"/>
    <w:rsid w:val="00FB7018"/>
    <w:rsid w:val="00FD398E"/>
    <w:rsid w:val="00FD45E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638"/>
    <w:pPr>
      <w:spacing w:after="0" w:line="240" w:lineRule="auto"/>
    </w:pPr>
  </w:style>
  <w:style w:type="paragraph" w:customStyle="1" w:styleId="Default">
    <w:name w:val="Default"/>
    <w:rsid w:val="001C4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carolm16</dc:creator>
  <cp:lastModifiedBy>susank02</cp:lastModifiedBy>
  <cp:revision>29</cp:revision>
  <dcterms:created xsi:type="dcterms:W3CDTF">2017-05-03T10:11:00Z</dcterms:created>
  <dcterms:modified xsi:type="dcterms:W3CDTF">2018-05-08T11:37:00Z</dcterms:modified>
</cp:coreProperties>
</file>