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4C473FAA" w:rsidR="00930804"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7F1FE4">
        <w:rPr>
          <w:b/>
          <w:sz w:val="24"/>
        </w:rPr>
        <w:t>March 2026</w:t>
      </w:r>
    </w:p>
    <w:p w14:paraId="26D27D63" w14:textId="77777777" w:rsidR="007F1FE4" w:rsidRDefault="007F1FE4" w:rsidP="00E05567">
      <w:pPr>
        <w:shd w:val="clear" w:color="auto" w:fill="FFFFFF" w:themeFill="background1"/>
        <w:spacing w:line="240" w:lineRule="auto"/>
        <w:jc w:val="center"/>
        <w:rPr>
          <w:b/>
          <w:sz w:val="24"/>
        </w:rPr>
      </w:pPr>
    </w:p>
    <w:p w14:paraId="047AED7B" w14:textId="77777777" w:rsidR="00632D1C" w:rsidRPr="00AE6C9E" w:rsidRDefault="00632D1C" w:rsidP="00E05567">
      <w:pPr>
        <w:shd w:val="clear" w:color="auto" w:fill="FFFFFF" w:themeFill="background1"/>
        <w:spacing w:line="240" w:lineRule="auto"/>
        <w:jc w:val="center"/>
        <w:rPr>
          <w:b/>
          <w:sz w:val="24"/>
        </w:rPr>
      </w:pP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C5FCF" w:rsidRPr="00F91ECD" w14:paraId="5DCC454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D886B" w14:textId="647F7669" w:rsidR="00FC5FCF" w:rsidRDefault="00FC5FCF" w:rsidP="00F91ECD">
            <w:pPr>
              <w:spacing w:after="0" w:line="240" w:lineRule="auto"/>
              <w:jc w:val="center"/>
              <w:rPr>
                <w:rFonts w:eastAsia="Times New Roman" w:cstheme="minorHAnsi"/>
                <w:bCs/>
                <w:sz w:val="24"/>
                <w:szCs w:val="24"/>
                <w:lang w:eastAsia="en-GB"/>
              </w:rPr>
            </w:pPr>
            <w:hyperlink w:anchor="_1718-0151_Miss_Alexandra" w:history="1">
              <w:r w:rsidRPr="000F7240">
                <w:rPr>
                  <w:rStyle w:val="Hyperlink"/>
                  <w:rFonts w:eastAsia="Times New Roman" w:cstheme="minorHAnsi"/>
                  <w:bCs/>
                  <w:sz w:val="24"/>
                  <w:szCs w:val="24"/>
                  <w:lang w:eastAsia="en-GB"/>
                </w:rPr>
                <w:t>1718-0151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5375C51" w14:textId="1C1D3AD5" w:rsidR="00FC5FCF" w:rsidRPr="008612B1" w:rsidRDefault="00D40CCC" w:rsidP="00F91ECD">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Miss Alexandra Hellyer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7DD7B8C" w14:textId="3F28495D" w:rsidR="00FC5FCF" w:rsidRPr="008612B1" w:rsidRDefault="00D40CCC" w:rsidP="00F91ECD">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Royal Coll</w:t>
            </w:r>
            <w:r>
              <w:rPr>
                <w:rFonts w:cs="Arial"/>
                <w:color w:val="000000"/>
                <w:sz w:val="24"/>
                <w:szCs w:val="24"/>
              </w:rPr>
              <w:t xml:space="preserve">ege Obstetricians </w:t>
            </w:r>
            <w:r w:rsidRPr="00D40CCC">
              <w:rPr>
                <w:rFonts w:cs="Arial"/>
                <w:color w:val="000000"/>
                <w:sz w:val="24"/>
                <w:szCs w:val="24"/>
              </w:rPr>
              <w:t>Gynaecologists (RCOG)</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6D987E5" w14:textId="38F4FC83" w:rsidR="00FC5FCF" w:rsidRPr="008612B1" w:rsidRDefault="00D40CCC" w:rsidP="00925511">
            <w:pPr>
              <w:autoSpaceDE w:val="0"/>
              <w:autoSpaceDN w:val="0"/>
              <w:adjustRightInd w:val="0"/>
              <w:spacing w:after="0" w:line="240" w:lineRule="auto"/>
              <w:jc w:val="center"/>
              <w:rPr>
                <w:rFonts w:cs="Arial"/>
                <w:color w:val="000000"/>
                <w:sz w:val="24"/>
                <w:szCs w:val="24"/>
              </w:rPr>
            </w:pPr>
            <w:r w:rsidRPr="00D40CCC">
              <w:rPr>
                <w:rFonts w:cs="Arial"/>
                <w:color w:val="000000"/>
                <w:sz w:val="24"/>
                <w:szCs w:val="24"/>
              </w:rPr>
              <w:t>OASI Care Bundle Quality Improvement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889D20D" w14:textId="77777777" w:rsidR="00FC5FCF" w:rsidRDefault="00FC5FCF" w:rsidP="00BB03F7">
            <w:pPr>
              <w:autoSpaceDE w:val="0"/>
              <w:autoSpaceDN w:val="0"/>
              <w:adjustRightInd w:val="0"/>
              <w:spacing w:after="0" w:line="240" w:lineRule="auto"/>
              <w:rPr>
                <w:rFonts w:cs="Arial"/>
                <w:color w:val="000000"/>
                <w:sz w:val="24"/>
                <w:szCs w:val="24"/>
              </w:rPr>
            </w:pPr>
          </w:p>
          <w:p w14:paraId="523F3475" w14:textId="6901B1BB" w:rsidR="00D40CCC" w:rsidRDefault="00D40CCC" w:rsidP="00BB03F7">
            <w:pPr>
              <w:autoSpaceDE w:val="0"/>
              <w:autoSpaceDN w:val="0"/>
              <w:adjustRightInd w:val="0"/>
              <w:spacing w:after="0" w:line="240" w:lineRule="auto"/>
              <w:rPr>
                <w:rFonts w:cs="Arial"/>
                <w:color w:val="000000"/>
                <w:sz w:val="24"/>
                <w:szCs w:val="24"/>
              </w:rPr>
            </w:pPr>
            <w:r>
              <w:rPr>
                <w:rFonts w:cs="Arial"/>
                <w:color w:val="000000"/>
                <w:sz w:val="24"/>
                <w:szCs w:val="24"/>
              </w:rPr>
              <w:t>18/04/2018</w:t>
            </w:r>
          </w:p>
        </w:tc>
      </w:tr>
      <w:tr w:rsidR="000F7240" w:rsidRPr="00F91ECD" w14:paraId="46F834B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55BBD" w14:textId="0D38F898" w:rsidR="000F7240" w:rsidRDefault="000F7240" w:rsidP="00F91ECD">
            <w:pPr>
              <w:spacing w:after="0" w:line="240" w:lineRule="auto"/>
              <w:jc w:val="center"/>
              <w:rPr>
                <w:rFonts w:eastAsia="Times New Roman" w:cstheme="minorHAnsi"/>
                <w:bCs/>
                <w:sz w:val="24"/>
                <w:szCs w:val="24"/>
                <w:lang w:eastAsia="en-GB"/>
              </w:rPr>
            </w:pPr>
            <w:hyperlink w:anchor="_1718-0202_Glen_Bramley_1" w:history="1">
              <w:r w:rsidRPr="000F7240">
                <w:rPr>
                  <w:rStyle w:val="Hyperlink"/>
                  <w:rFonts w:eastAsia="Times New Roman" w:cstheme="minorHAnsi"/>
                  <w:bCs/>
                  <w:sz w:val="24"/>
                  <w:szCs w:val="24"/>
                  <w:lang w:eastAsia="en-GB"/>
                </w:rPr>
                <w:t>1718-0202</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3A5D54E7" w14:textId="5E99C876" w:rsidR="000F7240" w:rsidRPr="00D40CCC" w:rsidRDefault="000F7240" w:rsidP="00F91ECD">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Glen Bramley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98EE37B" w14:textId="77A3C00A" w:rsidR="000F7240" w:rsidRPr="00D40CCC" w:rsidRDefault="000F7240" w:rsidP="00F91ECD">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Heriot-Watt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9B9BD0C" w14:textId="7A2FC9CA" w:rsidR="000F7240" w:rsidRPr="00D40CCC" w:rsidRDefault="000F7240" w:rsidP="00925511">
            <w:pPr>
              <w:autoSpaceDE w:val="0"/>
              <w:autoSpaceDN w:val="0"/>
              <w:adjustRightInd w:val="0"/>
              <w:spacing w:after="0" w:line="240" w:lineRule="auto"/>
              <w:jc w:val="center"/>
              <w:rPr>
                <w:rFonts w:cs="Arial"/>
                <w:color w:val="000000"/>
                <w:sz w:val="24"/>
                <w:szCs w:val="24"/>
              </w:rPr>
            </w:pPr>
            <w:r w:rsidRPr="000F7240">
              <w:rPr>
                <w:rFonts w:cs="Arial"/>
                <w:color w:val="000000"/>
                <w:sz w:val="24"/>
                <w:szCs w:val="24"/>
              </w:rPr>
              <w:t>Profile of Severe and Multiple Disadvantage in Scotland – analysis of Scottish Drugs Misuse Database (version 2)</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FFC2FA0" w14:textId="77777777" w:rsidR="000F7240" w:rsidRDefault="000F7240" w:rsidP="00BB03F7">
            <w:pPr>
              <w:autoSpaceDE w:val="0"/>
              <w:autoSpaceDN w:val="0"/>
              <w:adjustRightInd w:val="0"/>
              <w:spacing w:after="0" w:line="240" w:lineRule="auto"/>
              <w:rPr>
                <w:rFonts w:cs="Arial"/>
                <w:color w:val="000000"/>
                <w:sz w:val="24"/>
                <w:szCs w:val="24"/>
              </w:rPr>
            </w:pPr>
          </w:p>
          <w:p w14:paraId="15966D9F" w14:textId="2FF1F555" w:rsidR="000F7240" w:rsidRDefault="000F7240" w:rsidP="00BB03F7">
            <w:pPr>
              <w:autoSpaceDE w:val="0"/>
              <w:autoSpaceDN w:val="0"/>
              <w:adjustRightInd w:val="0"/>
              <w:spacing w:after="0" w:line="240" w:lineRule="auto"/>
              <w:rPr>
                <w:rFonts w:cs="Arial"/>
                <w:color w:val="000000"/>
                <w:sz w:val="24"/>
                <w:szCs w:val="24"/>
              </w:rPr>
            </w:pPr>
            <w:r>
              <w:rPr>
                <w:rFonts w:cs="Arial"/>
                <w:color w:val="000000"/>
                <w:sz w:val="24"/>
                <w:szCs w:val="24"/>
              </w:rPr>
              <w:t>13/02/2018</w:t>
            </w:r>
          </w:p>
        </w:tc>
      </w:tr>
      <w:tr w:rsidR="00F476A6" w:rsidRPr="00F91ECD" w14:paraId="742D62E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AA414" w14:textId="53875B96" w:rsidR="00F476A6" w:rsidRDefault="007559C1" w:rsidP="00F91ECD">
            <w:pPr>
              <w:spacing w:after="0" w:line="240" w:lineRule="auto"/>
              <w:jc w:val="center"/>
              <w:rPr>
                <w:rFonts w:eastAsia="Times New Roman" w:cstheme="minorHAnsi"/>
                <w:bCs/>
                <w:sz w:val="24"/>
                <w:szCs w:val="24"/>
                <w:lang w:eastAsia="en-GB"/>
              </w:rPr>
            </w:pPr>
            <w:hyperlink w:anchor="_1718-0221_Allan_McLeod" w:history="1">
              <w:r w:rsidRPr="009579EB">
                <w:rPr>
                  <w:rStyle w:val="Hyperlink"/>
                  <w:rFonts w:eastAsia="Times New Roman" w:cstheme="minorHAnsi"/>
                  <w:bCs/>
                  <w:sz w:val="24"/>
                  <w:szCs w:val="24"/>
                  <w:lang w:eastAsia="en-GB"/>
                </w:rPr>
                <w:t>1718-0221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B856503" w14:textId="1D77D3C4" w:rsidR="00F476A6" w:rsidRPr="000F7240" w:rsidRDefault="007559C1" w:rsidP="00F91ECD">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Allan McLeod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7810473" w14:textId="5279CCF4" w:rsidR="00F476A6" w:rsidRPr="000F7240" w:rsidRDefault="007559C1" w:rsidP="00F91ECD">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Health Protection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9479E2" w14:textId="24F32432" w:rsidR="00F476A6" w:rsidRPr="000F7240" w:rsidRDefault="007559C1" w:rsidP="00925511">
            <w:pPr>
              <w:autoSpaceDE w:val="0"/>
              <w:autoSpaceDN w:val="0"/>
              <w:adjustRightInd w:val="0"/>
              <w:spacing w:after="0" w:line="240" w:lineRule="auto"/>
              <w:jc w:val="center"/>
              <w:rPr>
                <w:rFonts w:cs="Arial"/>
                <w:color w:val="000000"/>
                <w:sz w:val="24"/>
                <w:szCs w:val="24"/>
              </w:rPr>
            </w:pPr>
            <w:r w:rsidRPr="007559C1">
              <w:rPr>
                <w:rFonts w:cs="Arial"/>
                <w:color w:val="000000"/>
                <w:sz w:val="24"/>
                <w:szCs w:val="24"/>
              </w:rPr>
              <w:t>Linking Scottish Infected Blood data (PSD) to Hep C data (HPS</w:t>
            </w:r>
            <w:r w:rsidR="00024D24">
              <w:rPr>
                <w:rFonts w:cs="Arial"/>
                <w:color w:val="000000"/>
                <w:sz w:val="24"/>
                <w:szCs w:val="24"/>
              </w:rPr>
              <w: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37C2696" w14:textId="77777777" w:rsidR="00F476A6" w:rsidRDefault="00F476A6" w:rsidP="00BB03F7">
            <w:pPr>
              <w:autoSpaceDE w:val="0"/>
              <w:autoSpaceDN w:val="0"/>
              <w:adjustRightInd w:val="0"/>
              <w:spacing w:after="0" w:line="240" w:lineRule="auto"/>
              <w:rPr>
                <w:rFonts w:cs="Arial"/>
                <w:color w:val="000000"/>
                <w:sz w:val="24"/>
                <w:szCs w:val="24"/>
              </w:rPr>
            </w:pPr>
          </w:p>
          <w:p w14:paraId="2A149F3B" w14:textId="01A244BB" w:rsidR="007559C1" w:rsidRDefault="007559C1" w:rsidP="00BB03F7">
            <w:pPr>
              <w:autoSpaceDE w:val="0"/>
              <w:autoSpaceDN w:val="0"/>
              <w:adjustRightInd w:val="0"/>
              <w:spacing w:after="0" w:line="240" w:lineRule="auto"/>
              <w:rPr>
                <w:rFonts w:cs="Arial"/>
                <w:color w:val="000000"/>
                <w:sz w:val="24"/>
                <w:szCs w:val="24"/>
              </w:rPr>
            </w:pPr>
            <w:r>
              <w:rPr>
                <w:rFonts w:cs="Arial"/>
                <w:color w:val="000000"/>
                <w:sz w:val="24"/>
                <w:szCs w:val="24"/>
              </w:rPr>
              <w:t>17/11/2017</w:t>
            </w:r>
          </w:p>
        </w:tc>
      </w:tr>
      <w:tr w:rsidR="009579EB" w:rsidRPr="00F91ECD" w14:paraId="740A826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F6566" w14:textId="1C04696C" w:rsidR="009579EB" w:rsidRDefault="009579EB" w:rsidP="00F91ECD">
            <w:pPr>
              <w:spacing w:after="0" w:line="240" w:lineRule="auto"/>
              <w:jc w:val="center"/>
              <w:rPr>
                <w:rFonts w:eastAsia="Times New Roman" w:cstheme="minorHAnsi"/>
                <w:bCs/>
                <w:sz w:val="24"/>
                <w:szCs w:val="24"/>
                <w:lang w:eastAsia="en-GB"/>
              </w:rPr>
            </w:pPr>
            <w:hyperlink w:anchor="_1718-0298_Nicola_Starkey" w:history="1">
              <w:r w:rsidRPr="009579EB">
                <w:rPr>
                  <w:rStyle w:val="Hyperlink"/>
                  <w:rFonts w:eastAsia="Times New Roman" w:cstheme="minorHAnsi"/>
                  <w:bCs/>
                  <w:sz w:val="24"/>
                  <w:szCs w:val="24"/>
                  <w:lang w:eastAsia="en-GB"/>
                </w:rPr>
                <w:t>1718-0298</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E32021F" w14:textId="7D38DE9E" w:rsidR="009579EB" w:rsidRPr="007559C1"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Nicola Starkey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F885A12" w14:textId="29525CA4" w:rsidR="009579EB" w:rsidRPr="007559C1" w:rsidRDefault="009579EB" w:rsidP="00F91ECD">
            <w:pPr>
              <w:autoSpaceDE w:val="0"/>
              <w:autoSpaceDN w:val="0"/>
              <w:adjustRightInd w:val="0"/>
              <w:spacing w:after="0" w:line="240" w:lineRule="auto"/>
              <w:jc w:val="center"/>
              <w:rPr>
                <w:rFonts w:cs="Arial"/>
                <w:color w:val="000000"/>
                <w:sz w:val="24"/>
                <w:szCs w:val="24"/>
              </w:rPr>
            </w:pPr>
            <w:r>
              <w:rPr>
                <w:rFonts w:cs="Arial"/>
                <w:color w:val="000000"/>
                <w:sz w:val="24"/>
                <w:szCs w:val="24"/>
              </w:rPr>
              <w:t>National Services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CF43336" w14:textId="45D19C71" w:rsidR="009579EB" w:rsidRPr="007559C1" w:rsidRDefault="009579EB" w:rsidP="00925511">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CAHMS Rejected/Redirected Referrals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691E5B" w14:textId="77777777" w:rsidR="009579EB" w:rsidRDefault="009579EB" w:rsidP="00BB03F7">
            <w:pPr>
              <w:autoSpaceDE w:val="0"/>
              <w:autoSpaceDN w:val="0"/>
              <w:adjustRightInd w:val="0"/>
              <w:spacing w:after="0" w:line="240" w:lineRule="auto"/>
              <w:rPr>
                <w:rFonts w:cs="Arial"/>
                <w:color w:val="000000"/>
                <w:sz w:val="24"/>
                <w:szCs w:val="24"/>
              </w:rPr>
            </w:pPr>
          </w:p>
          <w:p w14:paraId="6F5D942D" w14:textId="54D503F7" w:rsidR="009579EB" w:rsidRDefault="009579EB" w:rsidP="00BB03F7">
            <w:pPr>
              <w:autoSpaceDE w:val="0"/>
              <w:autoSpaceDN w:val="0"/>
              <w:adjustRightInd w:val="0"/>
              <w:spacing w:after="0" w:line="240" w:lineRule="auto"/>
              <w:rPr>
                <w:rFonts w:cs="Arial"/>
                <w:color w:val="000000"/>
                <w:sz w:val="24"/>
                <w:szCs w:val="24"/>
              </w:rPr>
            </w:pPr>
            <w:r>
              <w:rPr>
                <w:rFonts w:cs="Arial"/>
                <w:color w:val="000000"/>
                <w:sz w:val="24"/>
                <w:szCs w:val="24"/>
              </w:rPr>
              <w:t>27/02/2018</w:t>
            </w:r>
          </w:p>
        </w:tc>
      </w:tr>
      <w:tr w:rsidR="009579EB" w:rsidRPr="00F91ECD" w14:paraId="162A3A1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8A6A9" w14:textId="48E480B6" w:rsidR="009579EB" w:rsidRDefault="009579EB" w:rsidP="00F91ECD">
            <w:pPr>
              <w:spacing w:after="0" w:line="240" w:lineRule="auto"/>
              <w:jc w:val="center"/>
              <w:rPr>
                <w:rFonts w:eastAsia="Times New Roman" w:cstheme="minorHAnsi"/>
                <w:bCs/>
                <w:sz w:val="24"/>
                <w:szCs w:val="24"/>
                <w:lang w:eastAsia="en-GB"/>
              </w:rPr>
            </w:pPr>
            <w:hyperlink w:anchor="_1718-0334_Aghimien_Iyayi-Igbinovia" w:history="1">
              <w:r w:rsidRPr="00F46083">
                <w:rPr>
                  <w:rStyle w:val="Hyperlink"/>
                  <w:rFonts w:eastAsia="Times New Roman" w:cstheme="minorHAnsi"/>
                  <w:bCs/>
                  <w:sz w:val="24"/>
                  <w:szCs w:val="24"/>
                  <w:lang w:eastAsia="en-GB"/>
                </w:rPr>
                <w:t>1718-0334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5A5E5B76" w14:textId="121609F8" w:rsidR="009579EB" w:rsidRPr="009579EB"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Aghimien Iyayi-Igbinovia</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0E7B54D" w14:textId="5B85EAE5" w:rsidR="009579EB" w:rsidRDefault="009579EB" w:rsidP="00F91ECD">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National Services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233959" w14:textId="370984DC" w:rsidR="009579EB" w:rsidRPr="009579EB" w:rsidRDefault="009579EB" w:rsidP="00925511">
            <w:pPr>
              <w:autoSpaceDE w:val="0"/>
              <w:autoSpaceDN w:val="0"/>
              <w:adjustRightInd w:val="0"/>
              <w:spacing w:after="0" w:line="240" w:lineRule="auto"/>
              <w:jc w:val="center"/>
              <w:rPr>
                <w:rFonts w:cs="Arial"/>
                <w:color w:val="000000"/>
                <w:sz w:val="24"/>
                <w:szCs w:val="24"/>
              </w:rPr>
            </w:pPr>
            <w:r w:rsidRPr="009579EB">
              <w:rPr>
                <w:rFonts w:cs="Arial"/>
                <w:color w:val="000000"/>
                <w:sz w:val="24"/>
                <w:szCs w:val="24"/>
              </w:rPr>
              <w:t>Hospice at home data pilot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B98FC28" w14:textId="77777777" w:rsidR="009579EB" w:rsidRDefault="009579EB" w:rsidP="00BB03F7">
            <w:pPr>
              <w:autoSpaceDE w:val="0"/>
              <w:autoSpaceDN w:val="0"/>
              <w:adjustRightInd w:val="0"/>
              <w:spacing w:after="0" w:line="240" w:lineRule="auto"/>
              <w:rPr>
                <w:rFonts w:cs="Arial"/>
                <w:color w:val="000000"/>
                <w:sz w:val="24"/>
                <w:szCs w:val="24"/>
              </w:rPr>
            </w:pPr>
          </w:p>
          <w:p w14:paraId="565BADDF" w14:textId="6B4B2A40" w:rsidR="009579EB" w:rsidRDefault="009579EB" w:rsidP="00BB03F7">
            <w:pPr>
              <w:autoSpaceDE w:val="0"/>
              <w:autoSpaceDN w:val="0"/>
              <w:adjustRightInd w:val="0"/>
              <w:spacing w:after="0" w:line="240" w:lineRule="auto"/>
              <w:rPr>
                <w:rFonts w:cs="Arial"/>
                <w:color w:val="000000"/>
                <w:sz w:val="24"/>
                <w:szCs w:val="24"/>
              </w:rPr>
            </w:pPr>
            <w:r>
              <w:rPr>
                <w:rFonts w:cs="Arial"/>
                <w:color w:val="000000"/>
                <w:sz w:val="24"/>
                <w:szCs w:val="24"/>
              </w:rPr>
              <w:t>19/09/2018</w:t>
            </w:r>
          </w:p>
        </w:tc>
      </w:tr>
      <w:tr w:rsidR="0038179E" w:rsidRPr="00F91ECD" w14:paraId="1A5A8875"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CC5D" w14:textId="7B37D123" w:rsidR="0038179E" w:rsidRPr="00731A82" w:rsidRDefault="00A7027D" w:rsidP="00F91ECD">
            <w:pPr>
              <w:spacing w:after="0" w:line="240" w:lineRule="auto"/>
              <w:jc w:val="center"/>
              <w:rPr>
                <w:sz w:val="24"/>
                <w:szCs w:val="24"/>
              </w:rPr>
            </w:pPr>
            <w:hyperlink w:anchor="_1718-0141_Elizabeth_Murphy" w:history="1">
              <w:r w:rsidRPr="00731A82">
                <w:rPr>
                  <w:rStyle w:val="Hyperlink"/>
                  <w:sz w:val="24"/>
                  <w:szCs w:val="24"/>
                </w:rPr>
                <w:t>1718-0141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54405B2" w14:textId="36457730" w:rsidR="0038179E" w:rsidRPr="00AD26CE" w:rsidRDefault="00A7027D" w:rsidP="00F91ECD">
            <w:pPr>
              <w:autoSpaceDE w:val="0"/>
              <w:autoSpaceDN w:val="0"/>
              <w:adjustRightInd w:val="0"/>
              <w:spacing w:after="0" w:line="240" w:lineRule="auto"/>
              <w:jc w:val="center"/>
              <w:rPr>
                <w:rFonts w:cs="Arial"/>
                <w:color w:val="000000"/>
                <w:sz w:val="24"/>
                <w:szCs w:val="24"/>
              </w:rPr>
            </w:pPr>
            <w:r w:rsidRPr="00A7027D">
              <w:rPr>
                <w:rFonts w:cs="Arial"/>
                <w:color w:val="000000"/>
                <w:sz w:val="24"/>
                <w:szCs w:val="24"/>
              </w:rPr>
              <w:t>E</w:t>
            </w:r>
            <w:r>
              <w:rPr>
                <w:rFonts w:cs="Arial"/>
                <w:color w:val="000000"/>
                <w:sz w:val="24"/>
                <w:szCs w:val="24"/>
              </w:rPr>
              <w:t>lizabeth Murphy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D9B4585" w14:textId="581ED344" w:rsidR="0038179E" w:rsidRPr="00AD26CE" w:rsidRDefault="00A7027D" w:rsidP="00A7027D">
            <w:pPr>
              <w:pStyle w:val="NoSpacing"/>
              <w:jc w:val="center"/>
            </w:pPr>
            <w:r w:rsidRPr="00A7027D">
              <w:rPr>
                <w:rFonts w:cs="Arial"/>
                <w:color w:val="000000"/>
                <w:sz w:val="24"/>
                <w:szCs w:val="24"/>
              </w:rPr>
              <w:t>SCOTTISH SOCIETY FOR RHEUMATOLOGY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8C6E093" w14:textId="7F0B40F3" w:rsidR="0038179E" w:rsidRPr="00AD26CE" w:rsidRDefault="00A7027D" w:rsidP="00DD34B7">
            <w:pPr>
              <w:autoSpaceDE w:val="0"/>
              <w:autoSpaceDN w:val="0"/>
              <w:adjustRightInd w:val="0"/>
              <w:spacing w:after="0" w:line="240" w:lineRule="auto"/>
              <w:jc w:val="center"/>
              <w:rPr>
                <w:rFonts w:cs="Arial"/>
                <w:color w:val="000000"/>
                <w:sz w:val="24"/>
                <w:szCs w:val="24"/>
              </w:rPr>
            </w:pPr>
            <w:r w:rsidRPr="00A7027D">
              <w:rPr>
                <w:rFonts w:cs="Arial"/>
                <w:color w:val="000000"/>
                <w:sz w:val="24"/>
                <w:szCs w:val="24"/>
              </w:rPr>
              <w:t>SCOTTISH SOCIETY FOR RHEUMATOLOGY WEB BASED AUDIT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BE2986E" w14:textId="77777777" w:rsidR="002266BB" w:rsidRDefault="002266BB" w:rsidP="00BB03F7">
            <w:pPr>
              <w:autoSpaceDE w:val="0"/>
              <w:autoSpaceDN w:val="0"/>
              <w:adjustRightInd w:val="0"/>
              <w:spacing w:after="0" w:line="240" w:lineRule="auto"/>
              <w:rPr>
                <w:rFonts w:cs="Arial"/>
                <w:color w:val="000000"/>
                <w:sz w:val="24"/>
                <w:szCs w:val="24"/>
              </w:rPr>
            </w:pPr>
          </w:p>
          <w:p w14:paraId="70A23866" w14:textId="53EED15C" w:rsidR="0038179E" w:rsidRDefault="002266BB" w:rsidP="00BB03F7">
            <w:pPr>
              <w:autoSpaceDE w:val="0"/>
              <w:autoSpaceDN w:val="0"/>
              <w:adjustRightInd w:val="0"/>
              <w:spacing w:after="0" w:line="240" w:lineRule="auto"/>
              <w:rPr>
                <w:rFonts w:cs="Arial"/>
                <w:color w:val="000000"/>
                <w:sz w:val="24"/>
                <w:szCs w:val="24"/>
              </w:rPr>
            </w:pPr>
            <w:r>
              <w:rPr>
                <w:rFonts w:cs="Arial"/>
                <w:color w:val="000000"/>
                <w:sz w:val="24"/>
                <w:szCs w:val="24"/>
              </w:rPr>
              <w:t>02/02/2018</w:t>
            </w:r>
          </w:p>
        </w:tc>
      </w:tr>
      <w:tr w:rsidR="00572963" w:rsidRPr="00F91ECD" w14:paraId="5FF4891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01AAA" w14:textId="1420656B" w:rsidR="00572963" w:rsidRDefault="00572963" w:rsidP="006A2BCA">
            <w:pPr>
              <w:spacing w:after="0" w:line="240" w:lineRule="auto"/>
              <w:jc w:val="center"/>
            </w:pPr>
            <w:hyperlink w:anchor="_1718-0160_James_Roy" w:history="1">
              <w:r w:rsidRPr="00FA62BE">
                <w:rPr>
                  <w:rStyle w:val="Hyperlink"/>
                </w:rPr>
                <w:t>1718-0160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F2EF784" w14:textId="77777777" w:rsidR="00572963" w:rsidRDefault="00572963" w:rsidP="006A2BCA">
            <w:pPr>
              <w:autoSpaceDE w:val="0"/>
              <w:autoSpaceDN w:val="0"/>
              <w:adjustRightInd w:val="0"/>
              <w:spacing w:after="0" w:line="240" w:lineRule="auto"/>
              <w:jc w:val="center"/>
              <w:rPr>
                <w:lang w:eastAsia="en-GB"/>
              </w:rPr>
            </w:pPr>
          </w:p>
          <w:p w14:paraId="3E7BC752" w14:textId="1CFC2330" w:rsidR="00572963" w:rsidRDefault="00572963" w:rsidP="006A2BCA">
            <w:pPr>
              <w:autoSpaceDE w:val="0"/>
              <w:autoSpaceDN w:val="0"/>
              <w:adjustRightInd w:val="0"/>
              <w:spacing w:after="0" w:line="240" w:lineRule="auto"/>
              <w:jc w:val="center"/>
              <w:rPr>
                <w:lang w:eastAsia="en-GB"/>
              </w:rPr>
            </w:pPr>
            <w:r w:rsidRPr="00572963">
              <w:rPr>
                <w:lang w:eastAsia="en-GB"/>
              </w:rPr>
              <w:t>James Roy Robertson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D9A6D48" w14:textId="051BAE2A" w:rsidR="00572963" w:rsidRPr="00572963" w:rsidRDefault="00572963" w:rsidP="006A2BCA">
            <w:pPr>
              <w:pStyle w:val="NoSpacing"/>
              <w:jc w:val="center"/>
            </w:pPr>
            <w:r w:rsidRPr="00572963">
              <w:t>Edinburgh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85F2A7E" w14:textId="0AF13770" w:rsidR="00572963" w:rsidRPr="00572963" w:rsidRDefault="00572963" w:rsidP="006A2BCA">
            <w:pPr>
              <w:tabs>
                <w:tab w:val="left" w:pos="720"/>
                <w:tab w:val="left" w:pos="1440"/>
                <w:tab w:val="left" w:pos="2160"/>
                <w:tab w:val="left" w:pos="2880"/>
                <w:tab w:val="left" w:pos="4680"/>
                <w:tab w:val="left" w:pos="5400"/>
                <w:tab w:val="right" w:pos="9000"/>
              </w:tabs>
              <w:spacing w:after="0" w:line="360" w:lineRule="auto"/>
              <w:jc w:val="center"/>
              <w:rPr>
                <w:color w:val="000000" w:themeColor="text1"/>
              </w:rPr>
            </w:pPr>
            <w:r w:rsidRPr="00572963">
              <w:rPr>
                <w:color w:val="000000" w:themeColor="text1"/>
              </w:rPr>
              <w:t>Edinburgh Drug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61F18C" w14:textId="77777777" w:rsidR="00572963" w:rsidRDefault="00572963" w:rsidP="006A2BCA">
            <w:pPr>
              <w:autoSpaceDE w:val="0"/>
              <w:autoSpaceDN w:val="0"/>
              <w:adjustRightInd w:val="0"/>
              <w:spacing w:after="0" w:line="240" w:lineRule="auto"/>
              <w:rPr>
                <w:rFonts w:cs="Arial"/>
                <w:color w:val="000000"/>
                <w:sz w:val="24"/>
                <w:szCs w:val="24"/>
              </w:rPr>
            </w:pPr>
          </w:p>
          <w:p w14:paraId="15EDD441" w14:textId="0DC155B8" w:rsidR="00572963" w:rsidRDefault="00572963" w:rsidP="006A2BCA">
            <w:pPr>
              <w:autoSpaceDE w:val="0"/>
              <w:autoSpaceDN w:val="0"/>
              <w:adjustRightInd w:val="0"/>
              <w:spacing w:after="0" w:line="240" w:lineRule="auto"/>
              <w:rPr>
                <w:rFonts w:cs="Arial"/>
                <w:color w:val="000000"/>
                <w:sz w:val="24"/>
                <w:szCs w:val="24"/>
              </w:rPr>
            </w:pPr>
            <w:r>
              <w:rPr>
                <w:rFonts w:cs="Arial"/>
                <w:color w:val="000000"/>
                <w:sz w:val="24"/>
                <w:szCs w:val="24"/>
              </w:rPr>
              <w:t>06/02/2018</w:t>
            </w:r>
          </w:p>
        </w:tc>
      </w:tr>
      <w:bookmarkStart w:id="1" w:name="_Hlk98487819"/>
      <w:tr w:rsidR="00302CC9" w:rsidRPr="00F91ECD" w14:paraId="6408E7C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387D8" w14:textId="5827C686" w:rsidR="00302CC9" w:rsidRDefault="007F1FE4" w:rsidP="006A2BCA">
            <w:pPr>
              <w:spacing w:after="0" w:line="240" w:lineRule="auto"/>
              <w:jc w:val="center"/>
            </w:pPr>
            <w:r>
              <w:fldChar w:fldCharType="begin"/>
            </w:r>
            <w:r>
              <w:instrText>HYPERLINK \l "_1718-0341_Professor_Esther"</w:instrText>
            </w:r>
            <w:r>
              <w:fldChar w:fldCharType="separate"/>
            </w:r>
            <w:r w:rsidR="00302CC9" w:rsidRPr="001225BF">
              <w:rPr>
                <w:rStyle w:val="Hyperlink"/>
              </w:rPr>
              <w:t>1718-0341</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B2B6E7A" w14:textId="0E062574" w:rsidR="00302CC9" w:rsidRDefault="00302CC9" w:rsidP="006A2BCA">
            <w:pPr>
              <w:autoSpaceDE w:val="0"/>
              <w:autoSpaceDN w:val="0"/>
              <w:adjustRightInd w:val="0"/>
              <w:spacing w:after="0" w:line="240" w:lineRule="auto"/>
              <w:jc w:val="center"/>
              <w:rPr>
                <w:lang w:eastAsia="en-GB"/>
              </w:rPr>
            </w:pPr>
          </w:p>
          <w:p w14:paraId="1CD77D1A" w14:textId="2DA84162" w:rsidR="00302CC9" w:rsidRDefault="00302CC9" w:rsidP="006A2BCA">
            <w:pPr>
              <w:autoSpaceDE w:val="0"/>
              <w:autoSpaceDN w:val="0"/>
              <w:adjustRightInd w:val="0"/>
              <w:spacing w:after="0" w:line="240" w:lineRule="auto"/>
              <w:jc w:val="center"/>
              <w:rPr>
                <w:lang w:eastAsia="en-GB"/>
              </w:rPr>
            </w:pPr>
            <w:r w:rsidRPr="00302CC9">
              <w:rPr>
                <w:lang w:eastAsia="en-GB"/>
              </w:rPr>
              <w:t>Professor Esther Crawley</w:t>
            </w:r>
          </w:p>
          <w:p w14:paraId="523F5990" w14:textId="1BF54381" w:rsidR="00302CC9" w:rsidRDefault="00302CC9"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35BB8F6" w14:textId="4E04177E" w:rsidR="00302CC9" w:rsidRPr="00302CC9" w:rsidRDefault="00302CC9" w:rsidP="00C17110">
            <w:pPr>
              <w:pStyle w:val="NoSpacing"/>
            </w:pPr>
            <w:r w:rsidRPr="00302CC9">
              <w:t>University of Bristol Medical School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0D3926D" w14:textId="4B235A72" w:rsidR="00302CC9" w:rsidRPr="00302CC9" w:rsidRDefault="00302CC9"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302CC9">
              <w:rPr>
                <w:color w:val="000000" w:themeColor="text1"/>
              </w:rPr>
              <w:t>BPSU Study of severe Chronic Fatigue Syndrome/Myalgic Encephalopathy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5B52000" w14:textId="77777777" w:rsidR="00302CC9" w:rsidRDefault="00302CC9" w:rsidP="006A2BCA">
            <w:pPr>
              <w:autoSpaceDE w:val="0"/>
              <w:autoSpaceDN w:val="0"/>
              <w:adjustRightInd w:val="0"/>
              <w:spacing w:after="0" w:line="240" w:lineRule="auto"/>
              <w:rPr>
                <w:rFonts w:cs="Arial"/>
                <w:color w:val="000000"/>
                <w:sz w:val="24"/>
                <w:szCs w:val="24"/>
              </w:rPr>
            </w:pPr>
          </w:p>
          <w:p w14:paraId="5FA5505D" w14:textId="2651A860" w:rsidR="00302CC9" w:rsidRDefault="00302CC9" w:rsidP="006A2BCA">
            <w:pPr>
              <w:autoSpaceDE w:val="0"/>
              <w:autoSpaceDN w:val="0"/>
              <w:adjustRightInd w:val="0"/>
              <w:spacing w:after="0" w:line="240" w:lineRule="auto"/>
              <w:rPr>
                <w:rFonts w:cs="Arial"/>
                <w:color w:val="000000"/>
                <w:sz w:val="24"/>
                <w:szCs w:val="24"/>
              </w:rPr>
            </w:pPr>
          </w:p>
        </w:tc>
      </w:tr>
      <w:bookmarkStart w:id="2" w:name="_Hlk99007289"/>
      <w:bookmarkStart w:id="3" w:name="_Hlk99089999"/>
      <w:bookmarkStart w:id="4" w:name="_Hlk113959213"/>
      <w:tr w:rsidR="000D27D4" w:rsidRPr="00F91ECD" w14:paraId="666C7A9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99CCD" w14:textId="1A4D6A81" w:rsidR="000D27D4" w:rsidRDefault="00C33742" w:rsidP="00CC4BE0">
            <w:r>
              <w:fldChar w:fldCharType="begin"/>
            </w:r>
            <w:r>
              <w:instrText xml:space="preserve"> HYPERLINK  \l "_1718-0012_Prof_Peter" </w:instrText>
            </w:r>
            <w:r>
              <w:fldChar w:fldCharType="separate"/>
            </w:r>
            <w:r w:rsidR="000D27D4" w:rsidRPr="00C33742">
              <w:rPr>
                <w:rStyle w:val="Hyperlink"/>
              </w:rPr>
              <w:t>1718-0012</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CC5738E" w14:textId="77777777" w:rsidR="000D27D4" w:rsidRDefault="000D27D4" w:rsidP="006A2BCA">
            <w:pPr>
              <w:autoSpaceDE w:val="0"/>
              <w:autoSpaceDN w:val="0"/>
              <w:adjustRightInd w:val="0"/>
              <w:spacing w:after="0" w:line="240" w:lineRule="auto"/>
              <w:jc w:val="center"/>
              <w:rPr>
                <w:lang w:eastAsia="en-GB"/>
              </w:rPr>
            </w:pPr>
          </w:p>
          <w:p w14:paraId="0241121C" w14:textId="079F13C0" w:rsidR="000D27D4" w:rsidRDefault="000D27D4" w:rsidP="006A2BCA">
            <w:pPr>
              <w:autoSpaceDE w:val="0"/>
              <w:autoSpaceDN w:val="0"/>
              <w:adjustRightInd w:val="0"/>
              <w:spacing w:after="0" w:line="240" w:lineRule="auto"/>
              <w:jc w:val="center"/>
              <w:rPr>
                <w:lang w:eastAsia="en-GB"/>
              </w:rPr>
            </w:pPr>
            <w:r>
              <w:rPr>
                <w:lang w:eastAsia="en-GB"/>
              </w:rPr>
              <w:t>Prof Peter Murchie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514A435" w14:textId="77777777" w:rsidR="000D27D4" w:rsidRDefault="000D27D4" w:rsidP="000D27D4">
            <w:pPr>
              <w:pStyle w:val="NoSpacing"/>
              <w:rPr>
                <w:lang w:eastAsia="en-GB"/>
              </w:rPr>
            </w:pPr>
          </w:p>
          <w:p w14:paraId="118CC9B5" w14:textId="3DEF0160" w:rsidR="000D27D4" w:rsidRDefault="000D27D4" w:rsidP="000D27D4">
            <w:pPr>
              <w:pStyle w:val="NoSpacing"/>
              <w:rPr>
                <w:lang w:eastAsia="en-GB"/>
              </w:rPr>
            </w:pPr>
            <w:r>
              <w:rPr>
                <w:lang w:eastAsia="en-GB"/>
              </w:rPr>
              <w:t>University of Aberdeen</w:t>
            </w:r>
          </w:p>
          <w:p w14:paraId="1560610A" w14:textId="77777777" w:rsidR="000D27D4" w:rsidRPr="007D7138" w:rsidRDefault="000D27D4" w:rsidP="00C17110">
            <w:pPr>
              <w:pStyle w:val="NoSpacing"/>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D777E33" w14:textId="7729B0AF" w:rsidR="000D27D4" w:rsidRPr="007D7138" w:rsidRDefault="000D27D4"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Pr>
                <w:lang w:eastAsia="en-GB"/>
              </w:rPr>
              <w:t>Understanding the interplay of geography and demographic characteristics in the diagnosis of eight common cancers: The NASCAR-CENSUS project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2A80737" w14:textId="77777777" w:rsidR="000D27D4" w:rsidRDefault="000D27D4" w:rsidP="006A2BCA">
            <w:pPr>
              <w:autoSpaceDE w:val="0"/>
              <w:autoSpaceDN w:val="0"/>
              <w:adjustRightInd w:val="0"/>
              <w:spacing w:after="0" w:line="240" w:lineRule="auto"/>
              <w:rPr>
                <w:rFonts w:cs="Arial"/>
                <w:color w:val="000000"/>
                <w:sz w:val="24"/>
                <w:szCs w:val="24"/>
              </w:rPr>
            </w:pPr>
          </w:p>
          <w:p w14:paraId="5C313288" w14:textId="2F64AAF4" w:rsidR="000D27D4" w:rsidRDefault="000D27D4" w:rsidP="006A2BCA">
            <w:pPr>
              <w:autoSpaceDE w:val="0"/>
              <w:autoSpaceDN w:val="0"/>
              <w:adjustRightInd w:val="0"/>
              <w:spacing w:after="0" w:line="240" w:lineRule="auto"/>
              <w:rPr>
                <w:rFonts w:cs="Arial"/>
                <w:color w:val="000000"/>
                <w:sz w:val="24"/>
                <w:szCs w:val="24"/>
              </w:rPr>
            </w:pPr>
            <w:r>
              <w:rPr>
                <w:rFonts w:cs="Arial"/>
                <w:color w:val="000000"/>
                <w:sz w:val="24"/>
                <w:szCs w:val="24"/>
              </w:rPr>
              <w:t>11/05/2017</w:t>
            </w:r>
          </w:p>
        </w:tc>
      </w:tr>
      <w:bookmarkStart w:id="5" w:name="_Hlk113959882"/>
      <w:bookmarkStart w:id="6" w:name="_Hlk113960626"/>
      <w:bookmarkStart w:id="7" w:name="_Hlk126054189"/>
      <w:bookmarkStart w:id="8" w:name="_Hlk126054999"/>
      <w:bookmarkStart w:id="9" w:name="_Hlk135399153"/>
      <w:bookmarkStart w:id="10" w:name="_Hlk135399651"/>
      <w:bookmarkStart w:id="11" w:name="_Hlk135400215"/>
      <w:bookmarkStart w:id="12" w:name="_Hlk136006337"/>
      <w:bookmarkStart w:id="13" w:name="_Hlk148444488"/>
      <w:bookmarkStart w:id="14" w:name="_Hlk148448107"/>
      <w:bookmarkStart w:id="15" w:name="_Hlk148448421"/>
      <w:bookmarkStart w:id="16" w:name="_Hlk148448758"/>
      <w:bookmarkStart w:id="17" w:name="_Hlk148449201"/>
      <w:bookmarkStart w:id="18" w:name="_Hlk148451158"/>
      <w:bookmarkStart w:id="19" w:name="_Hlk148451591"/>
      <w:bookmarkStart w:id="20" w:name="_Hlk148451847"/>
      <w:bookmarkStart w:id="21" w:name="_Hlk148452059"/>
      <w:tr w:rsidR="001731E2" w:rsidRPr="00F91ECD" w14:paraId="4C8D2DF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EE1F" w14:textId="6DA3AC2B" w:rsidR="001731E2" w:rsidRDefault="00BC568B" w:rsidP="00CC4BE0">
            <w:r>
              <w:fldChar w:fldCharType="begin"/>
            </w:r>
            <w:r>
              <w:instrText>HYPERLINK  \l "_1718-0004_Angela_Khan"</w:instrText>
            </w:r>
            <w:r>
              <w:fldChar w:fldCharType="separate"/>
            </w:r>
            <w:r w:rsidR="001731E2" w:rsidRPr="00BC568B">
              <w:rPr>
                <w:rStyle w:val="Hyperlink"/>
              </w:rPr>
              <w:t>1718-0004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72CA77" w14:textId="68EE7FD0" w:rsidR="001731E2" w:rsidRPr="003D59E3" w:rsidRDefault="00ED2256" w:rsidP="006A2BCA">
            <w:pPr>
              <w:autoSpaceDE w:val="0"/>
              <w:autoSpaceDN w:val="0"/>
              <w:adjustRightInd w:val="0"/>
              <w:spacing w:after="0" w:line="240" w:lineRule="auto"/>
              <w:jc w:val="center"/>
              <w:rPr>
                <w:lang w:eastAsia="en-GB"/>
              </w:rPr>
            </w:pPr>
            <w:r w:rsidRPr="00ED2256">
              <w:rPr>
                <w:lang w:eastAsia="en-GB"/>
              </w:rPr>
              <w:t>Angela Khan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3CE21B5" w14:textId="39A21E17" w:rsidR="001731E2" w:rsidRPr="00934F71" w:rsidRDefault="00ED2256" w:rsidP="000D27D4">
            <w:pPr>
              <w:pStyle w:val="NoSpacing"/>
              <w:rPr>
                <w:lang w:eastAsia="en-GB"/>
              </w:rPr>
            </w:pPr>
            <w:r w:rsidRPr="00ED2256">
              <w:rPr>
                <w:lang w:eastAsia="en-GB"/>
              </w:rPr>
              <w:t>Public Health Scotland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5EFD480" w14:textId="7C67AF0B" w:rsidR="001731E2" w:rsidRPr="00604F09" w:rsidRDefault="00ED225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ED2256">
              <w:rPr>
                <w:lang w:eastAsia="en-GB"/>
              </w:rPr>
              <w:t>Scottish Trauma Audit Group – development of eSTAG</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CB811BC" w14:textId="77777777" w:rsidR="001731E2" w:rsidRDefault="001731E2" w:rsidP="006A2BCA">
            <w:pPr>
              <w:autoSpaceDE w:val="0"/>
              <w:autoSpaceDN w:val="0"/>
              <w:adjustRightInd w:val="0"/>
              <w:spacing w:after="0" w:line="240" w:lineRule="auto"/>
              <w:rPr>
                <w:rFonts w:cs="Arial"/>
                <w:color w:val="000000"/>
                <w:sz w:val="24"/>
                <w:szCs w:val="24"/>
              </w:rPr>
            </w:pPr>
          </w:p>
        </w:tc>
      </w:tr>
      <w:tr w:rsidR="00E64E8E" w:rsidRPr="00F91ECD" w14:paraId="1CA0D25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4181" w14:textId="1C733857" w:rsidR="00E64E8E" w:rsidRDefault="00E64E8E" w:rsidP="00CC4BE0">
            <w:hyperlink w:anchor="_1718-0044_Prof_Nick" w:history="1">
              <w:r w:rsidRPr="00E64E8E">
                <w:rPr>
                  <w:rStyle w:val="Hyperlink"/>
                </w:rPr>
                <w:t>1718-0044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824C3B1" w14:textId="77777777" w:rsidR="00E64E8E" w:rsidRDefault="00E64E8E" w:rsidP="006A2BCA">
            <w:pPr>
              <w:autoSpaceDE w:val="0"/>
              <w:autoSpaceDN w:val="0"/>
              <w:adjustRightInd w:val="0"/>
              <w:spacing w:after="0" w:line="240" w:lineRule="auto"/>
              <w:jc w:val="center"/>
              <w:rPr>
                <w:lang w:eastAsia="en-GB"/>
              </w:rPr>
            </w:pPr>
          </w:p>
          <w:p w14:paraId="78B2A2DD" w14:textId="5DBEEFF9" w:rsidR="00E64E8E" w:rsidRPr="00ED2256" w:rsidRDefault="00E64E8E" w:rsidP="006A2BCA">
            <w:pPr>
              <w:autoSpaceDE w:val="0"/>
              <w:autoSpaceDN w:val="0"/>
              <w:adjustRightInd w:val="0"/>
              <w:spacing w:after="0" w:line="240" w:lineRule="auto"/>
              <w:jc w:val="center"/>
              <w:rPr>
                <w:lang w:eastAsia="en-GB"/>
              </w:rPr>
            </w:pPr>
            <w:r w:rsidRPr="00E64E8E">
              <w:rPr>
                <w:lang w:eastAsia="en-GB"/>
              </w:rPr>
              <w:t>Prof Nick Bailey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81EF08B" w14:textId="6F70D002" w:rsidR="00E64E8E" w:rsidRPr="00ED2256" w:rsidRDefault="00E64E8E" w:rsidP="000D27D4">
            <w:pPr>
              <w:pStyle w:val="NoSpacing"/>
              <w:rPr>
                <w:lang w:eastAsia="en-GB"/>
              </w:rPr>
            </w:pPr>
            <w:r w:rsidRPr="00E64E8E">
              <w:rPr>
                <w:lang w:eastAsia="en-GB"/>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55FEF2DD" w14:textId="6634E8E3" w:rsidR="00E64E8E" w:rsidRPr="00ED2256" w:rsidRDefault="00E64E8E"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E64E8E">
              <w:rPr>
                <w:lang w:eastAsia="en-GB"/>
              </w:rPr>
              <w:t>Assessing the impact of benefit sanctions on health</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732EC84" w14:textId="77777777" w:rsidR="00E64E8E" w:rsidRDefault="00E64E8E" w:rsidP="006A2BCA">
            <w:pPr>
              <w:autoSpaceDE w:val="0"/>
              <w:autoSpaceDN w:val="0"/>
              <w:adjustRightInd w:val="0"/>
              <w:spacing w:after="0" w:line="240" w:lineRule="auto"/>
              <w:rPr>
                <w:rFonts w:cs="Arial"/>
                <w:color w:val="000000"/>
                <w:sz w:val="24"/>
                <w:szCs w:val="24"/>
              </w:rPr>
            </w:pPr>
          </w:p>
          <w:p w14:paraId="30B7F78E" w14:textId="77777777" w:rsidR="00E64E8E" w:rsidRDefault="00E64E8E" w:rsidP="006A2BCA">
            <w:pPr>
              <w:autoSpaceDE w:val="0"/>
              <w:autoSpaceDN w:val="0"/>
              <w:adjustRightInd w:val="0"/>
              <w:spacing w:after="0" w:line="240" w:lineRule="auto"/>
              <w:rPr>
                <w:rFonts w:cs="Arial"/>
                <w:color w:val="000000"/>
                <w:sz w:val="24"/>
                <w:szCs w:val="24"/>
              </w:rPr>
            </w:pPr>
          </w:p>
        </w:tc>
      </w:tr>
      <w:bookmarkStart w:id="22" w:name="_Hlk156462512"/>
      <w:tr w:rsidR="00315035" w:rsidRPr="00F91ECD" w14:paraId="55702A64"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71691" w14:textId="64E78CA1" w:rsidR="00315035" w:rsidRDefault="00315035" w:rsidP="00CC4BE0">
            <w:r>
              <w:fldChar w:fldCharType="begin"/>
            </w:r>
            <w:r>
              <w:instrText>HYPERLINK  \l "_1718-0213_Michelle_Nunn"</w:instrText>
            </w:r>
            <w:r>
              <w:fldChar w:fldCharType="separate"/>
            </w:r>
            <w:r w:rsidRPr="00315035">
              <w:rPr>
                <w:rStyle w:val="Hyperlink"/>
              </w:rPr>
              <w:t>1718-0213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BA8C992" w14:textId="77777777" w:rsidR="00315035" w:rsidRDefault="00315035" w:rsidP="006A2BCA">
            <w:pPr>
              <w:autoSpaceDE w:val="0"/>
              <w:autoSpaceDN w:val="0"/>
              <w:adjustRightInd w:val="0"/>
              <w:spacing w:after="0" w:line="240" w:lineRule="auto"/>
              <w:jc w:val="center"/>
              <w:rPr>
                <w:lang w:eastAsia="en-GB"/>
              </w:rPr>
            </w:pPr>
          </w:p>
          <w:p w14:paraId="57F95FF0" w14:textId="7E914FC3" w:rsidR="00315035" w:rsidRDefault="00315035" w:rsidP="006A2BCA">
            <w:pPr>
              <w:autoSpaceDE w:val="0"/>
              <w:autoSpaceDN w:val="0"/>
              <w:adjustRightInd w:val="0"/>
              <w:spacing w:after="0" w:line="240" w:lineRule="auto"/>
              <w:jc w:val="center"/>
              <w:rPr>
                <w:lang w:eastAsia="en-GB"/>
              </w:rPr>
            </w:pPr>
            <w:r w:rsidRPr="00315035">
              <w:rPr>
                <w:lang w:eastAsia="en-GB"/>
              </w:rPr>
              <w:t>Michelle Nunn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4E25AEC" w14:textId="4456D9C1" w:rsidR="00315035" w:rsidRPr="00E64E8E" w:rsidRDefault="00315035" w:rsidP="000D27D4">
            <w:pPr>
              <w:pStyle w:val="NoSpacing"/>
              <w:rPr>
                <w:lang w:eastAsia="en-GB"/>
              </w:rPr>
            </w:pPr>
            <w:r w:rsidRPr="00315035">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C6D651" w14:textId="600A0EE5" w:rsidR="00315035" w:rsidRPr="00E64E8E" w:rsidRDefault="00315035"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15035">
              <w:rPr>
                <w:lang w:eastAsia="en-GB"/>
              </w:rPr>
              <w:t>ASCEND (A Study of Cardiovascular Events iN Diabetes)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918BF50" w14:textId="77777777" w:rsidR="00315035" w:rsidRDefault="00315035" w:rsidP="006A2BCA">
            <w:pPr>
              <w:autoSpaceDE w:val="0"/>
              <w:autoSpaceDN w:val="0"/>
              <w:adjustRightInd w:val="0"/>
              <w:spacing w:after="0" w:line="240" w:lineRule="auto"/>
              <w:rPr>
                <w:rFonts w:cs="Arial"/>
                <w:color w:val="000000"/>
                <w:sz w:val="24"/>
                <w:szCs w:val="24"/>
              </w:rPr>
            </w:pPr>
          </w:p>
        </w:tc>
      </w:tr>
      <w:bookmarkStart w:id="23" w:name="_Hlk170284425"/>
      <w:tr w:rsidR="00C16B25" w:rsidRPr="00F91ECD" w14:paraId="592E3B9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7F60" w14:textId="40EAE202" w:rsidR="00C16B25" w:rsidRDefault="00C16B25" w:rsidP="00CC4BE0">
            <w:r>
              <w:fldChar w:fldCharType="begin"/>
            </w:r>
            <w:r>
              <w:instrText>HYPERLINK  \l "_1718-0010_Matthew_Henry"</w:instrText>
            </w:r>
            <w:r>
              <w:fldChar w:fldCharType="separate"/>
            </w:r>
            <w:r w:rsidRPr="00C16B25">
              <w:rPr>
                <w:rStyle w:val="Hyperlink"/>
              </w:rPr>
              <w:t>1718-0010</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4EF1CAD" w14:textId="77777777" w:rsidR="00C16B25" w:rsidRDefault="00C16B25" w:rsidP="006A2BCA">
            <w:pPr>
              <w:autoSpaceDE w:val="0"/>
              <w:autoSpaceDN w:val="0"/>
              <w:adjustRightInd w:val="0"/>
              <w:spacing w:after="0" w:line="240" w:lineRule="auto"/>
              <w:jc w:val="center"/>
              <w:rPr>
                <w:lang w:eastAsia="en-GB"/>
              </w:rPr>
            </w:pPr>
          </w:p>
          <w:p w14:paraId="39BA72D2" w14:textId="2D232739" w:rsidR="00C16B25" w:rsidRDefault="00C16B25" w:rsidP="006A2BCA">
            <w:pPr>
              <w:autoSpaceDE w:val="0"/>
              <w:autoSpaceDN w:val="0"/>
              <w:adjustRightInd w:val="0"/>
              <w:spacing w:after="0" w:line="240" w:lineRule="auto"/>
              <w:jc w:val="center"/>
              <w:rPr>
                <w:lang w:eastAsia="en-GB"/>
              </w:rPr>
            </w:pPr>
            <w:r w:rsidRPr="00C16B25">
              <w:rPr>
                <w:lang w:eastAsia="en-GB"/>
              </w:rPr>
              <w:t>Matthew Henry Iveson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40D3C053" w14:textId="3CA156E3" w:rsidR="00C16B25" w:rsidRPr="00315035" w:rsidRDefault="00C16B25" w:rsidP="000D27D4">
            <w:pPr>
              <w:pStyle w:val="NoSpacing"/>
              <w:rPr>
                <w:lang w:eastAsia="en-GB"/>
              </w:rPr>
            </w:pPr>
            <w:r w:rsidRPr="00C16B25">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A2E0C78" w14:textId="77777777" w:rsidR="00C16B25" w:rsidRDefault="00C16B25" w:rsidP="00C16B25">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Childhood cognitive function and later-life recovery:</w:t>
            </w:r>
          </w:p>
          <w:p w14:paraId="1686086C" w14:textId="63A13002" w:rsidR="00C16B25" w:rsidRPr="00315035" w:rsidRDefault="00C16B25" w:rsidP="00C16B25">
            <w:pPr>
              <w:tabs>
                <w:tab w:val="left" w:pos="720"/>
                <w:tab w:val="left" w:pos="1440"/>
                <w:tab w:val="left" w:pos="2160"/>
                <w:tab w:val="left" w:pos="2880"/>
                <w:tab w:val="left" w:pos="4680"/>
                <w:tab w:val="left" w:pos="5400"/>
                <w:tab w:val="right" w:pos="9000"/>
              </w:tabs>
              <w:spacing w:after="0" w:line="360" w:lineRule="auto"/>
              <w:rPr>
                <w:lang w:eastAsia="en-GB"/>
              </w:rPr>
            </w:pPr>
            <w:r>
              <w:rPr>
                <w:lang w:eastAsia="en-GB"/>
              </w:rPr>
              <w:t>Linking the Scottish Mental Survey 1947 to healthcare and administrative data.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C2257D" w14:textId="77777777" w:rsidR="00C16B25" w:rsidRDefault="00C16B25" w:rsidP="006A2BCA">
            <w:pPr>
              <w:autoSpaceDE w:val="0"/>
              <w:autoSpaceDN w:val="0"/>
              <w:adjustRightInd w:val="0"/>
              <w:spacing w:after="0" w:line="240" w:lineRule="auto"/>
              <w:rPr>
                <w:rFonts w:cs="Arial"/>
                <w:color w:val="000000"/>
                <w:sz w:val="24"/>
                <w:szCs w:val="24"/>
              </w:rPr>
            </w:pPr>
          </w:p>
          <w:p w14:paraId="2EFDC9AA" w14:textId="362DDE9C" w:rsidR="00C16B25" w:rsidRDefault="00C16B25" w:rsidP="006A2BCA">
            <w:pPr>
              <w:autoSpaceDE w:val="0"/>
              <w:autoSpaceDN w:val="0"/>
              <w:adjustRightInd w:val="0"/>
              <w:spacing w:after="0" w:line="240" w:lineRule="auto"/>
              <w:rPr>
                <w:rFonts w:cs="Arial"/>
                <w:color w:val="000000"/>
                <w:sz w:val="24"/>
                <w:szCs w:val="24"/>
              </w:rPr>
            </w:pPr>
            <w:r>
              <w:rPr>
                <w:rFonts w:cs="Arial"/>
                <w:color w:val="000000"/>
                <w:sz w:val="24"/>
                <w:szCs w:val="24"/>
              </w:rPr>
              <w:t>23/05/2017</w:t>
            </w:r>
          </w:p>
        </w:tc>
      </w:tr>
      <w:bookmarkStart w:id="24" w:name="_Hlk180748043"/>
      <w:tr w:rsidR="004F42B5" w:rsidRPr="00F91ECD" w14:paraId="692D2168"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57ACA" w14:textId="2DB0FD19" w:rsidR="004F42B5" w:rsidRDefault="004F42B5" w:rsidP="00CC4BE0">
            <w:r>
              <w:lastRenderedPageBreak/>
              <w:fldChar w:fldCharType="begin"/>
            </w:r>
            <w:r>
              <w:instrText>HYPERLINK  \l "_1718-0359_Martin_McCoy"</w:instrText>
            </w:r>
            <w:r>
              <w:fldChar w:fldCharType="separate"/>
            </w:r>
            <w:r w:rsidRPr="004F42B5">
              <w:rPr>
                <w:rStyle w:val="Hyperlink"/>
              </w:rPr>
              <w:t>1718-0359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4145161" w14:textId="7F640F67" w:rsidR="004F42B5" w:rsidRDefault="004F42B5" w:rsidP="006A2BCA">
            <w:pPr>
              <w:autoSpaceDE w:val="0"/>
              <w:autoSpaceDN w:val="0"/>
              <w:adjustRightInd w:val="0"/>
              <w:spacing w:after="0" w:line="240" w:lineRule="auto"/>
              <w:jc w:val="center"/>
              <w:rPr>
                <w:lang w:eastAsia="en-GB"/>
              </w:rPr>
            </w:pPr>
            <w:r w:rsidRPr="004F42B5">
              <w:rPr>
                <w:lang w:eastAsia="en-GB"/>
              </w:rPr>
              <w:t>Martin McCoy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A82C058" w14:textId="3AF269E5" w:rsidR="004F42B5" w:rsidRPr="00C16B25" w:rsidRDefault="004F42B5" w:rsidP="000D27D4">
            <w:pPr>
              <w:pStyle w:val="NoSpacing"/>
              <w:rPr>
                <w:lang w:eastAsia="en-GB"/>
              </w:rPr>
            </w:pPr>
            <w:r>
              <w:rPr>
                <w:lang w:eastAsia="en-GB"/>
              </w:rPr>
              <w:t>PHS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519BC19" w14:textId="67BFBE21" w:rsidR="004F42B5" w:rsidRDefault="004F42B5" w:rsidP="00C16B25">
            <w:pPr>
              <w:tabs>
                <w:tab w:val="left" w:pos="720"/>
                <w:tab w:val="left" w:pos="1440"/>
                <w:tab w:val="left" w:pos="2160"/>
                <w:tab w:val="left" w:pos="2880"/>
                <w:tab w:val="left" w:pos="4680"/>
                <w:tab w:val="left" w:pos="5400"/>
                <w:tab w:val="right" w:pos="9000"/>
              </w:tabs>
              <w:spacing w:after="0" w:line="360" w:lineRule="auto"/>
              <w:rPr>
                <w:lang w:eastAsia="en-GB"/>
              </w:rPr>
            </w:pPr>
            <w:r w:rsidRPr="004F42B5">
              <w:rPr>
                <w:lang w:eastAsia="en-GB"/>
              </w:rPr>
              <w:t>Distress Brief Interventions (DBI) Programme Data Collection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751D38B" w14:textId="77777777" w:rsidR="004F42B5" w:rsidRDefault="004F42B5" w:rsidP="006A2BCA">
            <w:pPr>
              <w:autoSpaceDE w:val="0"/>
              <w:autoSpaceDN w:val="0"/>
              <w:adjustRightInd w:val="0"/>
              <w:spacing w:after="0" w:line="240" w:lineRule="auto"/>
              <w:rPr>
                <w:rFonts w:cs="Arial"/>
                <w:color w:val="000000"/>
                <w:sz w:val="24"/>
                <w:szCs w:val="24"/>
              </w:rPr>
            </w:pPr>
          </w:p>
        </w:tc>
      </w:tr>
      <w:tr w:rsidR="004F42B5" w:rsidRPr="00F91ECD" w14:paraId="08DD41A8"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3849E" w14:textId="64D1F8B4" w:rsidR="004F42B5" w:rsidRDefault="00D679E4" w:rsidP="00CC4BE0">
            <w:hyperlink w:anchor="_1718-0279_Dr_Markus" w:history="1">
              <w:r w:rsidRPr="00D679E4">
                <w:rPr>
                  <w:rStyle w:val="Hyperlink"/>
                </w:rPr>
                <w:t>1718-0279</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29FD587D" w14:textId="77777777" w:rsidR="004F42B5" w:rsidRDefault="004F42B5" w:rsidP="006A2BCA">
            <w:pPr>
              <w:autoSpaceDE w:val="0"/>
              <w:autoSpaceDN w:val="0"/>
              <w:adjustRightInd w:val="0"/>
              <w:spacing w:after="0" w:line="240" w:lineRule="auto"/>
              <w:jc w:val="center"/>
              <w:rPr>
                <w:lang w:eastAsia="en-GB"/>
              </w:rPr>
            </w:pPr>
          </w:p>
          <w:p w14:paraId="07D915F4" w14:textId="77777777" w:rsidR="00D679E4" w:rsidRDefault="00D679E4" w:rsidP="00D679E4">
            <w:pPr>
              <w:spacing w:line="360" w:lineRule="auto"/>
              <w:jc w:val="center"/>
              <w:rPr>
                <w:lang w:eastAsia="en-GB"/>
              </w:rPr>
            </w:pPr>
            <w:r>
              <w:rPr>
                <w:lang w:eastAsia="en-GB"/>
              </w:rPr>
              <w:t>Dr Markus Gehrsitz</w:t>
            </w:r>
          </w:p>
          <w:p w14:paraId="7F3CCFC9" w14:textId="77777777" w:rsidR="00D679E4" w:rsidRDefault="00D679E4" w:rsidP="006A2BCA">
            <w:pPr>
              <w:autoSpaceDE w:val="0"/>
              <w:autoSpaceDN w:val="0"/>
              <w:adjustRightInd w:val="0"/>
              <w:spacing w:after="0" w:line="240" w:lineRule="auto"/>
              <w:jc w:val="center"/>
              <w:rPr>
                <w:lang w:eastAsia="en-GB"/>
              </w:rPr>
            </w:pPr>
          </w:p>
          <w:p w14:paraId="68237ADC" w14:textId="77777777" w:rsidR="00D679E4" w:rsidRPr="004F42B5" w:rsidRDefault="00D679E4" w:rsidP="006A2BCA">
            <w:pPr>
              <w:autoSpaceDE w:val="0"/>
              <w:autoSpaceDN w:val="0"/>
              <w:adjustRightInd w:val="0"/>
              <w:spacing w:after="0" w:line="240" w:lineRule="auto"/>
              <w:jc w:val="center"/>
              <w:rPr>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42D457B" w14:textId="7D34AA69" w:rsidR="004F42B5" w:rsidRDefault="00D679E4" w:rsidP="00D679E4">
            <w:pPr>
              <w:rPr>
                <w:lang w:eastAsia="en-GB"/>
              </w:rPr>
            </w:pPr>
            <w:r w:rsidRPr="00D679E4">
              <w:rPr>
                <w:lang w:eastAsia="en-GB"/>
              </w:rPr>
              <w:t>University of Strathclyde</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C48EE28" w14:textId="77777777" w:rsidR="00D679E4" w:rsidRDefault="00D679E4" w:rsidP="00D679E4">
            <w:pPr>
              <w:rPr>
                <w:lang w:eastAsia="en-GB"/>
              </w:rPr>
            </w:pPr>
            <w:r>
              <w:rPr>
                <w:lang w:eastAsia="en-GB"/>
              </w:rPr>
              <w:t>Education and Health – Is there really no Causal Relationship?</w:t>
            </w:r>
          </w:p>
          <w:p w14:paraId="47CF4751" w14:textId="77777777" w:rsidR="004F42B5" w:rsidRPr="004F42B5" w:rsidRDefault="004F42B5" w:rsidP="00C16B25">
            <w:pPr>
              <w:tabs>
                <w:tab w:val="left" w:pos="720"/>
                <w:tab w:val="left" w:pos="1440"/>
                <w:tab w:val="left" w:pos="2160"/>
                <w:tab w:val="left" w:pos="2880"/>
                <w:tab w:val="left" w:pos="4680"/>
                <w:tab w:val="left" w:pos="5400"/>
                <w:tab w:val="right" w:pos="9000"/>
              </w:tabs>
              <w:spacing w:after="0" w:line="360" w:lineRule="auto"/>
              <w:rPr>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5EFBAC6" w14:textId="77777777" w:rsidR="004F42B5" w:rsidRDefault="004F42B5" w:rsidP="006A2BCA">
            <w:pPr>
              <w:autoSpaceDE w:val="0"/>
              <w:autoSpaceDN w:val="0"/>
              <w:adjustRightInd w:val="0"/>
              <w:spacing w:after="0" w:line="240" w:lineRule="auto"/>
              <w:rPr>
                <w:rFonts w:cs="Arial"/>
                <w:color w:val="000000"/>
                <w:sz w:val="24"/>
                <w:szCs w:val="24"/>
              </w:rPr>
            </w:pPr>
          </w:p>
        </w:tc>
      </w:tr>
      <w:bookmarkStart w:id="25" w:name="_Hlk193790664"/>
      <w:tr w:rsidR="00D679E4" w:rsidRPr="00F91ECD" w14:paraId="55F08EF0"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A139F" w14:textId="34F7D1E0" w:rsidR="00D679E4" w:rsidRDefault="00D679E4" w:rsidP="00CC4BE0">
            <w:r>
              <w:fldChar w:fldCharType="begin"/>
            </w:r>
            <w:r>
              <w:instrText>HYPERLINK  \l "_1718-0233_David_Preiss"</w:instrText>
            </w:r>
            <w:r>
              <w:fldChar w:fldCharType="separate"/>
            </w:r>
            <w:r w:rsidRPr="00D679E4">
              <w:rPr>
                <w:rStyle w:val="Hyperlink"/>
              </w:rPr>
              <w:t>1718-0233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7BD04436" w14:textId="77777777" w:rsidR="00D679E4" w:rsidRDefault="00D679E4" w:rsidP="006A2BCA">
            <w:pPr>
              <w:autoSpaceDE w:val="0"/>
              <w:autoSpaceDN w:val="0"/>
              <w:adjustRightInd w:val="0"/>
              <w:spacing w:after="0" w:line="240" w:lineRule="auto"/>
              <w:jc w:val="center"/>
            </w:pPr>
          </w:p>
          <w:p w14:paraId="0BDFA0E4" w14:textId="3514D8DC" w:rsidR="00D679E4" w:rsidRDefault="00D679E4" w:rsidP="006A2BCA">
            <w:pPr>
              <w:autoSpaceDE w:val="0"/>
              <w:autoSpaceDN w:val="0"/>
              <w:adjustRightInd w:val="0"/>
              <w:spacing w:after="0" w:line="240" w:lineRule="auto"/>
              <w:jc w:val="center"/>
              <w:rPr>
                <w:lang w:eastAsia="en-GB"/>
              </w:rPr>
            </w:pPr>
            <w:r>
              <w:t>David Preiss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D2C1469" w14:textId="1982F478" w:rsidR="00D679E4" w:rsidRPr="00D679E4" w:rsidRDefault="00D679E4" w:rsidP="00D679E4">
            <w:pPr>
              <w:rPr>
                <w:lang w:eastAsia="en-GB"/>
              </w:rPr>
            </w:pPr>
            <w:r w:rsidRPr="00D679E4">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F17C1DB" w14:textId="22AAF2A4" w:rsidR="00D679E4" w:rsidRDefault="00D679E4" w:rsidP="00D679E4">
            <w:pPr>
              <w:rPr>
                <w:lang w:eastAsia="en-GB"/>
              </w:rPr>
            </w:pPr>
            <w:r w:rsidRPr="00D679E4">
              <w:rPr>
                <w:lang w:eastAsia="en-GB"/>
              </w:rPr>
              <w:t>ORION-4 trial</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D74D3DD" w14:textId="77777777" w:rsidR="00D679E4" w:rsidRDefault="00D679E4" w:rsidP="006A2BCA">
            <w:pPr>
              <w:autoSpaceDE w:val="0"/>
              <w:autoSpaceDN w:val="0"/>
              <w:adjustRightInd w:val="0"/>
              <w:spacing w:after="0" w:line="240" w:lineRule="auto"/>
              <w:rPr>
                <w:rFonts w:cs="Arial"/>
                <w:color w:val="000000"/>
                <w:sz w:val="24"/>
                <w:szCs w:val="24"/>
              </w:rPr>
            </w:pPr>
          </w:p>
        </w:tc>
      </w:tr>
      <w:bookmarkStart w:id="26" w:name="_Hlk193791150"/>
      <w:tr w:rsidR="00D679E4" w:rsidRPr="00F91ECD" w14:paraId="60943E7E" w14:textId="77777777" w:rsidTr="00D679E4">
        <w:trPr>
          <w:trHeight w:val="1124"/>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B326E" w14:textId="3430F280" w:rsidR="00D679E4" w:rsidRDefault="0056762C" w:rsidP="00CC4BE0">
            <w:r>
              <w:fldChar w:fldCharType="begin"/>
            </w:r>
            <w:r>
              <w:instrText>HYPERLINK  \l "_1718-0183_Steve_Turner"</w:instrText>
            </w:r>
            <w:r>
              <w:fldChar w:fldCharType="separate"/>
            </w:r>
            <w:r w:rsidRPr="0056762C">
              <w:rPr>
                <w:rStyle w:val="Hyperlink"/>
              </w:rPr>
              <w:t>1718-0183</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96BF9CB" w14:textId="77777777" w:rsidR="00D679E4" w:rsidRDefault="00D679E4" w:rsidP="006A2BCA">
            <w:pPr>
              <w:autoSpaceDE w:val="0"/>
              <w:autoSpaceDN w:val="0"/>
              <w:adjustRightInd w:val="0"/>
              <w:spacing w:after="0" w:line="240" w:lineRule="auto"/>
              <w:jc w:val="center"/>
            </w:pPr>
          </w:p>
          <w:p w14:paraId="77ABDF3D" w14:textId="578EA48A" w:rsidR="0056762C" w:rsidRDefault="0056762C" w:rsidP="0056762C">
            <w:pPr>
              <w:spacing w:line="360" w:lineRule="auto"/>
              <w:jc w:val="center"/>
              <w:rPr>
                <w:lang w:eastAsia="en-GB"/>
              </w:rPr>
            </w:pPr>
            <w:r>
              <w:rPr>
                <w:lang w:eastAsia="en-GB"/>
              </w:rPr>
              <w:t>Steve Turner</w:t>
            </w:r>
          </w:p>
          <w:p w14:paraId="152A5817" w14:textId="77777777" w:rsidR="0056762C" w:rsidRDefault="0056762C" w:rsidP="006A2BCA">
            <w:pPr>
              <w:autoSpaceDE w:val="0"/>
              <w:autoSpaceDN w:val="0"/>
              <w:adjustRightInd w:val="0"/>
              <w:spacing w:after="0" w:line="240" w:lineRule="auto"/>
              <w:jc w:val="cente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B1FA1CB" w14:textId="77777777" w:rsidR="0056762C" w:rsidRDefault="0056762C" w:rsidP="0056762C">
            <w:pPr>
              <w:spacing w:line="360" w:lineRule="auto"/>
              <w:rPr>
                <w:lang w:eastAsia="en-GB"/>
              </w:rPr>
            </w:pPr>
          </w:p>
          <w:p w14:paraId="5716CEA1" w14:textId="36342FEF" w:rsidR="0056762C" w:rsidRDefault="0056762C" w:rsidP="0056762C">
            <w:pPr>
              <w:spacing w:line="360" w:lineRule="auto"/>
              <w:rPr>
                <w:lang w:eastAsia="en-GB"/>
              </w:rPr>
            </w:pPr>
            <w:r>
              <w:rPr>
                <w:lang w:eastAsia="en-GB"/>
              </w:rPr>
              <w:t>NHS Grampian</w:t>
            </w:r>
          </w:p>
          <w:p w14:paraId="148231B1" w14:textId="77777777" w:rsidR="00D679E4" w:rsidRPr="00D679E4" w:rsidRDefault="00D679E4" w:rsidP="00D679E4">
            <w:pPr>
              <w:rPr>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1B903C7" w14:textId="248710E6" w:rsidR="00D679E4" w:rsidRPr="00D679E4" w:rsidRDefault="0056762C" w:rsidP="00D679E4">
            <w:pPr>
              <w:rPr>
                <w:lang w:eastAsia="en-GB"/>
              </w:rPr>
            </w:pPr>
            <w:r w:rsidRPr="0056762C">
              <w:rPr>
                <w:lang w:eastAsia="en-GB"/>
              </w:rPr>
              <w:t>Slowing the flow of zero day admissions to hospital: data linkage to inform priorities for future intervention along paediatric referral pathways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1D2D724" w14:textId="77777777" w:rsidR="00D679E4" w:rsidRDefault="00D679E4" w:rsidP="006A2BCA">
            <w:pPr>
              <w:autoSpaceDE w:val="0"/>
              <w:autoSpaceDN w:val="0"/>
              <w:adjustRightInd w:val="0"/>
              <w:spacing w:after="0" w:line="240" w:lineRule="auto"/>
              <w:rPr>
                <w:rFonts w:cs="Arial"/>
                <w:color w:val="000000"/>
                <w:sz w:val="24"/>
                <w:szCs w:val="24"/>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51E0BEF0" w14:textId="77777777" w:rsidR="00C16B25" w:rsidRDefault="00C16B25" w:rsidP="00BA7F6F">
      <w:pPr>
        <w:spacing w:line="240" w:lineRule="auto"/>
        <w:rPr>
          <w:b/>
          <w:sz w:val="28"/>
          <w:szCs w:val="24"/>
        </w:rPr>
      </w:pPr>
    </w:p>
    <w:p w14:paraId="319C63F3" w14:textId="7305E5AD" w:rsidR="00C16B25" w:rsidRDefault="00C16B25" w:rsidP="00C16B25">
      <w:pPr>
        <w:pStyle w:val="Heading2"/>
      </w:pPr>
      <w:bookmarkStart w:id="27" w:name="_1718-0010_Matthew_Henry"/>
      <w:bookmarkEnd w:id="27"/>
      <w:r w:rsidRPr="00C16B25">
        <w:t>1718-0010</w:t>
      </w:r>
      <w:r w:rsidRPr="00C16B25">
        <w:tab/>
        <w:t>Matthew Henry Iveson</w:t>
      </w:r>
    </w:p>
    <w:p w14:paraId="75065917" w14:textId="77777777" w:rsidR="00C16B25" w:rsidRDefault="00C16B25" w:rsidP="00C16B25">
      <w:pPr>
        <w:rPr>
          <w:b/>
        </w:rPr>
      </w:pPr>
    </w:p>
    <w:p w14:paraId="4C4EA958" w14:textId="3CBE8BCF" w:rsidR="00C16B25" w:rsidRPr="00C16B25" w:rsidRDefault="00C16B25" w:rsidP="00C16B25">
      <w:pPr>
        <w:rPr>
          <w:b/>
        </w:rPr>
      </w:pPr>
      <w:r w:rsidRPr="00C16B25">
        <w:rPr>
          <w:b/>
        </w:rPr>
        <w:t>Childhood cognitive function and later-life recovery:</w:t>
      </w:r>
    </w:p>
    <w:p w14:paraId="14DA3401" w14:textId="00C368BE" w:rsidR="00C16B25" w:rsidRDefault="00C16B25" w:rsidP="00C16B25">
      <w:pPr>
        <w:rPr>
          <w:b/>
        </w:rPr>
      </w:pPr>
      <w:r w:rsidRPr="00C16B25">
        <w:rPr>
          <w:b/>
        </w:rPr>
        <w:t>Linking the Scottish Mental Survey 1947 to healthcare and administrative data.</w:t>
      </w:r>
    </w:p>
    <w:p w14:paraId="71BC5276" w14:textId="77777777" w:rsidR="00C16B25" w:rsidRDefault="00C16B25" w:rsidP="00C16B25">
      <w:pPr>
        <w:spacing w:line="240" w:lineRule="auto"/>
        <w:jc w:val="center"/>
        <w:rPr>
          <w:b/>
          <w:sz w:val="32"/>
        </w:rPr>
      </w:pPr>
      <w:r>
        <w:rPr>
          <w:b/>
          <w:sz w:val="32"/>
        </w:rPr>
        <w:t>The Public Benefit Impact Summary</w:t>
      </w:r>
    </w:p>
    <w:p w14:paraId="60B47ADE" w14:textId="77777777" w:rsidR="00C16B25" w:rsidRDefault="00C16B25" w:rsidP="00C16B25">
      <w:pPr>
        <w:rPr>
          <w:b/>
        </w:rPr>
      </w:pPr>
    </w:p>
    <w:tbl>
      <w:tblPr>
        <w:tblStyle w:val="TableGrid"/>
        <w:tblW w:w="5000" w:type="pct"/>
        <w:tblLook w:val="04A0" w:firstRow="1" w:lastRow="0" w:firstColumn="1" w:lastColumn="0" w:noHBand="0" w:noVBand="1"/>
      </w:tblPr>
      <w:tblGrid>
        <w:gridCol w:w="339"/>
        <w:gridCol w:w="3359"/>
        <w:gridCol w:w="5318"/>
      </w:tblGrid>
      <w:tr w:rsidR="00C16B25" w14:paraId="2E01E574"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DA7630" w14:textId="77777777" w:rsidR="00C16B25" w:rsidRDefault="00C16B2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F4B342" w14:textId="77777777" w:rsidR="00C16B25" w:rsidRDefault="00C16B2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8D97B6" w14:textId="77777777" w:rsidR="00C16B25" w:rsidRDefault="00C16B25">
            <w:pPr>
              <w:spacing w:after="200" w:line="276" w:lineRule="auto"/>
              <w:ind w:left="360"/>
              <w:rPr>
                <w:lang w:eastAsia="en-GB"/>
              </w:rPr>
            </w:pPr>
          </w:p>
        </w:tc>
      </w:tr>
      <w:tr w:rsidR="00C16B25" w14:paraId="66F12DD7" w14:textId="77777777" w:rsidTr="00C16B25">
        <w:trPr>
          <w:trHeight w:hRule="exact" w:val="4497"/>
        </w:trPr>
        <w:tc>
          <w:tcPr>
            <w:tcW w:w="188" w:type="pct"/>
            <w:tcBorders>
              <w:top w:val="single" w:sz="4" w:space="0" w:color="auto"/>
              <w:left w:val="single" w:sz="4" w:space="0" w:color="auto"/>
              <w:bottom w:val="single" w:sz="4" w:space="0" w:color="auto"/>
              <w:right w:val="single" w:sz="4" w:space="0" w:color="auto"/>
            </w:tcBorders>
            <w:vAlign w:val="center"/>
          </w:tcPr>
          <w:p w14:paraId="19CC5FCC"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83C19E" w14:textId="77777777" w:rsidR="00C16B25" w:rsidRDefault="00C16B2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9A7A030" w14:textId="77777777" w:rsidR="00C16B25" w:rsidRDefault="00C16B25">
            <w:pPr>
              <w:spacing w:line="360" w:lineRule="auto"/>
              <w:rPr>
                <w:lang w:eastAsia="en-GB"/>
              </w:rPr>
            </w:pPr>
            <w:r>
              <w:rPr>
                <w:lang w:eastAsia="en-GB"/>
              </w:rPr>
              <w:t>To anonymously link healthcare and administrative data from across the life course with existing childhood data for most of the Scottish population born in 1936.</w:t>
            </w:r>
          </w:p>
          <w:p w14:paraId="5EB950D0" w14:textId="77777777" w:rsidR="00C16B25" w:rsidRDefault="00C16B25">
            <w:pPr>
              <w:spacing w:line="360" w:lineRule="auto"/>
              <w:rPr>
                <w:lang w:eastAsia="en-GB"/>
              </w:rPr>
            </w:pPr>
            <w:r>
              <w:rPr>
                <w:lang w:eastAsia="en-GB"/>
              </w:rPr>
              <w:t>To model and analyse the association of early-life factors, including cognitive ability and socioeconomic status, and education with health and wellbeing after morbidity in later-life.</w:t>
            </w:r>
          </w:p>
          <w:p w14:paraId="065E33AD" w14:textId="77777777" w:rsidR="00C16B25" w:rsidRDefault="00C16B25">
            <w:pPr>
              <w:spacing w:line="360" w:lineRule="auto"/>
              <w:rPr>
                <w:lang w:eastAsia="en-GB"/>
              </w:rPr>
            </w:pPr>
            <w:r>
              <w:rPr>
                <w:lang w:eastAsia="en-GB"/>
              </w:rPr>
              <w:t>Only the first of these aims was achieved, due to data access and staffing issues.</w:t>
            </w:r>
          </w:p>
        </w:tc>
      </w:tr>
      <w:tr w:rsidR="00C16B25" w14:paraId="44FDDE98"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788193" w14:textId="77777777" w:rsidR="00C16B25" w:rsidRDefault="00C16B2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0FB088" w14:textId="77777777" w:rsidR="00C16B25" w:rsidRDefault="00C16B2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F419DD" w14:textId="77777777" w:rsidR="00C16B25" w:rsidRDefault="00C16B25">
            <w:pPr>
              <w:spacing w:after="200" w:line="276" w:lineRule="auto"/>
              <w:ind w:left="360"/>
              <w:rPr>
                <w:lang w:eastAsia="en-GB"/>
              </w:rPr>
            </w:pPr>
          </w:p>
          <w:p w14:paraId="4E90FF90" w14:textId="77777777" w:rsidR="00C16B25" w:rsidRDefault="00C16B25">
            <w:pPr>
              <w:spacing w:after="200" w:line="276" w:lineRule="auto"/>
              <w:rPr>
                <w:lang w:eastAsia="en-GB"/>
              </w:rPr>
            </w:pPr>
          </w:p>
          <w:p w14:paraId="2BA90DB5" w14:textId="77777777" w:rsidR="00C16B25" w:rsidRDefault="00C16B25">
            <w:pPr>
              <w:spacing w:after="200" w:line="276" w:lineRule="auto"/>
              <w:rPr>
                <w:lang w:eastAsia="en-GB"/>
              </w:rPr>
            </w:pPr>
          </w:p>
          <w:p w14:paraId="0F7F9CCB" w14:textId="77777777" w:rsidR="00C16B25" w:rsidRDefault="00C16B25">
            <w:pPr>
              <w:spacing w:after="200" w:line="276" w:lineRule="auto"/>
              <w:rPr>
                <w:lang w:eastAsia="en-GB"/>
              </w:rPr>
            </w:pPr>
          </w:p>
          <w:p w14:paraId="2DAEC887" w14:textId="77777777" w:rsidR="00C16B25" w:rsidRDefault="00C16B25">
            <w:pPr>
              <w:spacing w:after="200" w:line="276" w:lineRule="auto"/>
              <w:rPr>
                <w:lang w:eastAsia="en-GB"/>
              </w:rPr>
            </w:pPr>
          </w:p>
          <w:p w14:paraId="254FA009" w14:textId="77777777" w:rsidR="00C16B25" w:rsidRDefault="00C16B25">
            <w:pPr>
              <w:spacing w:after="200" w:line="276" w:lineRule="auto"/>
              <w:rPr>
                <w:lang w:eastAsia="en-GB"/>
              </w:rPr>
            </w:pPr>
          </w:p>
          <w:p w14:paraId="7ABB4D90" w14:textId="77777777" w:rsidR="00C16B25" w:rsidRDefault="00C16B25">
            <w:pPr>
              <w:spacing w:after="200" w:line="276" w:lineRule="auto"/>
              <w:rPr>
                <w:lang w:eastAsia="en-GB"/>
              </w:rPr>
            </w:pPr>
          </w:p>
          <w:p w14:paraId="7E9B7469" w14:textId="77777777" w:rsidR="00C16B25" w:rsidRDefault="00C16B25">
            <w:pPr>
              <w:spacing w:after="200" w:line="276" w:lineRule="auto"/>
              <w:rPr>
                <w:lang w:eastAsia="en-GB"/>
              </w:rPr>
            </w:pPr>
          </w:p>
          <w:p w14:paraId="2CCDDDF3" w14:textId="77777777" w:rsidR="00C16B25" w:rsidRDefault="00C16B25">
            <w:pPr>
              <w:spacing w:after="200" w:line="276" w:lineRule="auto"/>
              <w:rPr>
                <w:lang w:eastAsia="en-GB"/>
              </w:rPr>
            </w:pPr>
          </w:p>
          <w:p w14:paraId="70C88C37" w14:textId="77777777" w:rsidR="00C16B25" w:rsidRDefault="00C16B25">
            <w:pPr>
              <w:spacing w:after="200" w:line="276" w:lineRule="auto"/>
              <w:rPr>
                <w:lang w:eastAsia="en-GB"/>
              </w:rPr>
            </w:pPr>
          </w:p>
          <w:p w14:paraId="58B80B1F" w14:textId="77777777" w:rsidR="00C16B25" w:rsidRDefault="00C16B25">
            <w:pPr>
              <w:spacing w:after="200" w:line="276" w:lineRule="auto"/>
              <w:rPr>
                <w:lang w:eastAsia="en-GB"/>
              </w:rPr>
            </w:pPr>
          </w:p>
          <w:p w14:paraId="278F88E4" w14:textId="77777777" w:rsidR="00C16B25" w:rsidRDefault="00C16B25">
            <w:pPr>
              <w:spacing w:after="200" w:line="276" w:lineRule="auto"/>
              <w:rPr>
                <w:lang w:eastAsia="en-GB"/>
              </w:rPr>
            </w:pPr>
          </w:p>
          <w:p w14:paraId="48836A7E" w14:textId="77777777" w:rsidR="00C16B25" w:rsidRDefault="00C16B25">
            <w:pPr>
              <w:spacing w:after="200" w:line="276" w:lineRule="auto"/>
              <w:rPr>
                <w:lang w:eastAsia="en-GB"/>
              </w:rPr>
            </w:pPr>
          </w:p>
          <w:p w14:paraId="7499518A" w14:textId="77777777" w:rsidR="00C16B25" w:rsidRDefault="00C16B25">
            <w:pPr>
              <w:spacing w:after="200" w:line="276" w:lineRule="auto"/>
              <w:rPr>
                <w:lang w:eastAsia="en-GB"/>
              </w:rPr>
            </w:pPr>
          </w:p>
          <w:p w14:paraId="38DA1F4F" w14:textId="77777777" w:rsidR="00C16B25" w:rsidRDefault="00C16B25">
            <w:pPr>
              <w:spacing w:after="200" w:line="276" w:lineRule="auto"/>
              <w:rPr>
                <w:lang w:eastAsia="en-GB"/>
              </w:rPr>
            </w:pPr>
          </w:p>
          <w:p w14:paraId="22EFDD10" w14:textId="77777777" w:rsidR="00C16B25" w:rsidRDefault="00C16B25">
            <w:pPr>
              <w:spacing w:after="200" w:line="276" w:lineRule="auto"/>
              <w:rPr>
                <w:lang w:eastAsia="en-GB"/>
              </w:rPr>
            </w:pPr>
          </w:p>
          <w:p w14:paraId="67006D9A" w14:textId="77777777" w:rsidR="00C16B25" w:rsidRDefault="00C16B25">
            <w:pPr>
              <w:spacing w:after="200" w:line="276" w:lineRule="auto"/>
              <w:rPr>
                <w:lang w:eastAsia="en-GB"/>
              </w:rPr>
            </w:pPr>
          </w:p>
          <w:p w14:paraId="16798F08" w14:textId="77777777" w:rsidR="00C16B25" w:rsidRDefault="00C16B25">
            <w:pPr>
              <w:spacing w:after="200" w:line="276" w:lineRule="auto"/>
              <w:rPr>
                <w:lang w:eastAsia="en-GB"/>
              </w:rPr>
            </w:pPr>
          </w:p>
          <w:p w14:paraId="5070D077" w14:textId="77777777" w:rsidR="00C16B25" w:rsidRDefault="00C16B25">
            <w:pPr>
              <w:spacing w:after="200" w:line="276" w:lineRule="auto"/>
              <w:rPr>
                <w:lang w:eastAsia="en-GB"/>
              </w:rPr>
            </w:pPr>
          </w:p>
          <w:p w14:paraId="12FA45AB" w14:textId="77777777" w:rsidR="00C16B25" w:rsidRDefault="00C16B25">
            <w:pPr>
              <w:spacing w:after="200" w:line="276" w:lineRule="auto"/>
              <w:rPr>
                <w:lang w:eastAsia="en-GB"/>
              </w:rPr>
            </w:pPr>
          </w:p>
          <w:p w14:paraId="264F5BD5" w14:textId="77777777" w:rsidR="00C16B25" w:rsidRDefault="00C16B25">
            <w:pPr>
              <w:spacing w:after="200" w:line="276" w:lineRule="auto"/>
              <w:rPr>
                <w:lang w:eastAsia="en-GB"/>
              </w:rPr>
            </w:pPr>
          </w:p>
          <w:p w14:paraId="4D82C262" w14:textId="77777777" w:rsidR="00C16B25" w:rsidRDefault="00C16B25">
            <w:pPr>
              <w:spacing w:after="200" w:line="276" w:lineRule="auto"/>
              <w:rPr>
                <w:lang w:eastAsia="en-GB"/>
              </w:rPr>
            </w:pPr>
          </w:p>
          <w:p w14:paraId="2C6818CC" w14:textId="77777777" w:rsidR="00C16B25" w:rsidRDefault="00C16B25">
            <w:pPr>
              <w:spacing w:after="200" w:line="276" w:lineRule="auto"/>
              <w:rPr>
                <w:lang w:eastAsia="en-GB"/>
              </w:rPr>
            </w:pPr>
          </w:p>
          <w:p w14:paraId="308C12DE" w14:textId="77777777" w:rsidR="00C16B25" w:rsidRDefault="00C16B25">
            <w:pPr>
              <w:spacing w:after="200" w:line="276" w:lineRule="auto"/>
              <w:rPr>
                <w:lang w:eastAsia="en-GB"/>
              </w:rPr>
            </w:pPr>
          </w:p>
          <w:p w14:paraId="08BC9070" w14:textId="77777777" w:rsidR="00C16B25" w:rsidRDefault="00C16B25">
            <w:pPr>
              <w:spacing w:after="200" w:line="276" w:lineRule="auto"/>
              <w:rPr>
                <w:lang w:eastAsia="en-GB"/>
              </w:rPr>
            </w:pPr>
          </w:p>
        </w:tc>
      </w:tr>
      <w:tr w:rsidR="00C16B25" w14:paraId="03140866" w14:textId="77777777" w:rsidTr="00C16B25">
        <w:trPr>
          <w:trHeight w:hRule="exact" w:val="11017"/>
        </w:trPr>
        <w:tc>
          <w:tcPr>
            <w:tcW w:w="188" w:type="pct"/>
            <w:tcBorders>
              <w:top w:val="single" w:sz="4" w:space="0" w:color="auto"/>
              <w:left w:val="single" w:sz="4" w:space="0" w:color="auto"/>
              <w:bottom w:val="single" w:sz="4" w:space="0" w:color="auto"/>
              <w:right w:val="single" w:sz="4" w:space="0" w:color="auto"/>
            </w:tcBorders>
            <w:vAlign w:val="center"/>
          </w:tcPr>
          <w:p w14:paraId="5A51591D"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DD49CF3" w14:textId="77777777" w:rsidR="00C16B25" w:rsidRDefault="00C16B25">
            <w:pPr>
              <w:spacing w:after="200" w:line="276" w:lineRule="auto"/>
              <w:ind w:left="20"/>
              <w:rPr>
                <w:lang w:eastAsia="en-GB"/>
              </w:rPr>
            </w:pPr>
            <w:r>
              <w:rPr>
                <w:lang w:eastAsia="en-GB"/>
              </w:rPr>
              <w:t>How will these outcomes directly result in benefit for the public? Please give details. This should be the main section answered.</w:t>
            </w:r>
          </w:p>
          <w:p w14:paraId="60961A4D" w14:textId="77777777" w:rsidR="00C16B25" w:rsidRDefault="00C16B25">
            <w:pPr>
              <w:spacing w:after="200" w:line="276" w:lineRule="auto"/>
              <w:ind w:left="20"/>
              <w:rPr>
                <w:lang w:eastAsia="en-GB"/>
              </w:rPr>
            </w:pPr>
          </w:p>
          <w:p w14:paraId="797BD7E8" w14:textId="77777777" w:rsidR="00C16B25" w:rsidRDefault="00C16B25">
            <w:pPr>
              <w:spacing w:after="200" w:line="276" w:lineRule="auto"/>
              <w:ind w:left="20"/>
              <w:rPr>
                <w:lang w:eastAsia="en-GB"/>
              </w:rPr>
            </w:pPr>
          </w:p>
          <w:p w14:paraId="1F16DA9E" w14:textId="77777777" w:rsidR="00C16B25" w:rsidRDefault="00C16B25">
            <w:pPr>
              <w:spacing w:after="200" w:line="276" w:lineRule="auto"/>
              <w:ind w:left="20"/>
              <w:rPr>
                <w:lang w:eastAsia="en-GB"/>
              </w:rPr>
            </w:pPr>
          </w:p>
          <w:p w14:paraId="4ACD9246" w14:textId="77777777" w:rsidR="00C16B25" w:rsidRDefault="00C16B25">
            <w:pPr>
              <w:spacing w:after="200" w:line="276" w:lineRule="auto"/>
              <w:ind w:left="20"/>
              <w:rPr>
                <w:lang w:eastAsia="en-GB"/>
              </w:rPr>
            </w:pPr>
          </w:p>
          <w:p w14:paraId="4B716E15" w14:textId="77777777" w:rsidR="00C16B25" w:rsidRDefault="00C16B25">
            <w:pPr>
              <w:spacing w:after="200" w:line="276" w:lineRule="auto"/>
              <w:ind w:left="20"/>
              <w:rPr>
                <w:lang w:eastAsia="en-GB"/>
              </w:rPr>
            </w:pPr>
          </w:p>
          <w:p w14:paraId="5998EF9F" w14:textId="77777777" w:rsidR="00C16B25" w:rsidRDefault="00C16B25">
            <w:pPr>
              <w:spacing w:after="200" w:line="276" w:lineRule="auto"/>
              <w:ind w:left="20"/>
              <w:rPr>
                <w:lang w:eastAsia="en-GB"/>
              </w:rPr>
            </w:pPr>
          </w:p>
          <w:p w14:paraId="5B2D985A"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F3A9C9E" w14:textId="77777777" w:rsidR="00C16B25" w:rsidRDefault="00C16B25">
            <w:pPr>
              <w:spacing w:line="360" w:lineRule="auto"/>
              <w:rPr>
                <w:lang w:eastAsia="en-GB"/>
              </w:rPr>
            </w:pPr>
            <w:r>
              <w:rPr>
                <w:lang w:eastAsia="en-GB"/>
              </w:rPr>
              <w:t>The latter part of the life course is commonly associated with ill-health, both physical and cognitive, and with poorer quality of life. In order for older adults to remain healthy for as long as possible, and to ensure the wellbeing of those who experience morbidity, it is important to understand the factors which underlie resilience to and recovery from function-limiting morbidity. Examining how early-life circumstances contribute to the recovery of function after stroke or cardiovascular disease – two of the most common function-limiting morbidities experienced by older adults – may help to highlight those individuals most at risk of poor recovery. This could support targeted policy interventions designed to promote early health behaviours towards those from vulnerable populations, and help direct the allocation of healthcare resources for those most in need.</w:t>
            </w:r>
          </w:p>
          <w:p w14:paraId="06975722" w14:textId="77777777" w:rsidR="00C16B25" w:rsidRDefault="00C16B25">
            <w:pPr>
              <w:spacing w:line="360" w:lineRule="auto"/>
              <w:rPr>
                <w:lang w:eastAsia="en-GB"/>
              </w:rPr>
            </w:pPr>
            <w:r>
              <w:rPr>
                <w:lang w:eastAsia="en-GB"/>
              </w:rPr>
              <w:t>The completion of the first aim has demonstrated that it is possible to recreate life-courses by combining historical administrative data and routinely-collected health records. This has generated methods that pave the way for future studies, through better defined governance procedures, standardised analytic code, definitions of measurements, and analytic protocols. This will result in faster, more efficient research studies in the future, particularly those examining early life factors and subsequent health and wellbeing.</w:t>
            </w:r>
          </w:p>
          <w:p w14:paraId="76F65F08" w14:textId="77777777" w:rsidR="00C16B25" w:rsidRDefault="00C16B25">
            <w:pPr>
              <w:spacing w:line="360" w:lineRule="auto"/>
              <w:rPr>
                <w:lang w:eastAsia="en-GB"/>
              </w:rPr>
            </w:pPr>
          </w:p>
          <w:p w14:paraId="64A8B223" w14:textId="77777777" w:rsidR="00C16B25" w:rsidRDefault="00C16B25">
            <w:pPr>
              <w:spacing w:line="360" w:lineRule="auto"/>
              <w:rPr>
                <w:lang w:eastAsia="en-GB"/>
              </w:rPr>
            </w:pPr>
          </w:p>
          <w:p w14:paraId="36C6C8D9" w14:textId="77777777" w:rsidR="00C16B25" w:rsidRDefault="00C16B25">
            <w:pPr>
              <w:spacing w:line="360" w:lineRule="auto"/>
              <w:rPr>
                <w:lang w:eastAsia="en-GB"/>
              </w:rPr>
            </w:pPr>
          </w:p>
        </w:tc>
      </w:tr>
      <w:tr w:rsidR="00C16B25" w14:paraId="19C2C6E8"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92E32F" w14:textId="77777777" w:rsidR="00C16B25" w:rsidRDefault="00C16B25">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224968" w14:textId="77777777" w:rsidR="00C16B25" w:rsidRDefault="00C16B2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6708A0" w14:textId="77777777" w:rsidR="00C16B25" w:rsidRDefault="00C16B25">
            <w:pPr>
              <w:spacing w:after="200" w:line="276" w:lineRule="auto"/>
              <w:ind w:left="360"/>
              <w:rPr>
                <w:lang w:eastAsia="en-GB"/>
              </w:rPr>
            </w:pPr>
          </w:p>
        </w:tc>
      </w:tr>
      <w:tr w:rsidR="00C16B25" w14:paraId="7BE18502" w14:textId="77777777" w:rsidTr="00C16B25">
        <w:trPr>
          <w:trHeight w:hRule="exact" w:val="4213"/>
        </w:trPr>
        <w:tc>
          <w:tcPr>
            <w:tcW w:w="188" w:type="pct"/>
            <w:tcBorders>
              <w:top w:val="single" w:sz="4" w:space="0" w:color="auto"/>
              <w:left w:val="single" w:sz="4" w:space="0" w:color="auto"/>
              <w:bottom w:val="single" w:sz="4" w:space="0" w:color="auto"/>
              <w:right w:val="single" w:sz="4" w:space="0" w:color="auto"/>
            </w:tcBorders>
            <w:vAlign w:val="center"/>
          </w:tcPr>
          <w:p w14:paraId="60557185"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F0E0D8" w14:textId="77777777" w:rsidR="00C16B25" w:rsidRDefault="00C16B25">
            <w:pPr>
              <w:spacing w:after="200" w:line="276" w:lineRule="auto"/>
              <w:ind w:left="20"/>
              <w:rPr>
                <w:lang w:eastAsia="en-GB"/>
              </w:rPr>
            </w:pPr>
            <w:r>
              <w:rPr>
                <w:lang w:eastAsia="en-GB"/>
              </w:rPr>
              <w:t xml:space="preserve">What data were received/processed/collected? </w:t>
            </w:r>
          </w:p>
          <w:p w14:paraId="5BEE9D07" w14:textId="77777777" w:rsidR="00C16B25" w:rsidRDefault="00C16B2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0AF839" w14:textId="77777777" w:rsidR="00C16B25" w:rsidRDefault="00C16B25">
            <w:pPr>
              <w:spacing w:line="360" w:lineRule="auto"/>
              <w:rPr>
                <w:lang w:eastAsia="en-GB"/>
              </w:rPr>
            </w:pPr>
            <w:r>
              <w:rPr>
                <w:lang w:eastAsia="en-GB"/>
              </w:rPr>
              <w:t>Data from the Scottish Mental Survey 1947, NRS Deaths, Scottish Morbidity Records General Inpatient (01), Scottish Stroke Care Audit, and Scottish Census 2001 and 2011 data were obtained. Data from the 1936 Birth Records were not obtained, despite extending the life of the project several times. This was due to unforeseen governance issues around the data controllership and sharing rights of the dataset. Unfortunately, this dataset formed a crucial part of the analysis pipeline.</w:t>
            </w:r>
          </w:p>
        </w:tc>
      </w:tr>
      <w:tr w:rsidR="00C16B25" w14:paraId="4F4CCB95"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B8A9EC" w14:textId="77777777" w:rsidR="00C16B25" w:rsidRDefault="00C16B2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5B7083" w14:textId="77777777" w:rsidR="00C16B25" w:rsidRDefault="00C16B2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F8511F" w14:textId="77777777" w:rsidR="00C16B25" w:rsidRDefault="00C16B25">
            <w:pPr>
              <w:spacing w:after="200" w:line="276" w:lineRule="auto"/>
              <w:ind w:left="360"/>
              <w:rPr>
                <w:lang w:eastAsia="en-GB"/>
              </w:rPr>
            </w:pPr>
          </w:p>
        </w:tc>
      </w:tr>
      <w:tr w:rsidR="00C16B25" w14:paraId="14B267C9" w14:textId="77777777" w:rsidTr="00C16B2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02AEB3E"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98F9ABE" w14:textId="77777777" w:rsidR="00C16B25" w:rsidRDefault="00C16B2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530301C" w14:textId="77777777" w:rsidR="00C16B25" w:rsidRDefault="00C16B25">
            <w:pPr>
              <w:spacing w:line="360" w:lineRule="auto"/>
              <w:rPr>
                <w:lang w:eastAsia="en-GB"/>
              </w:rPr>
            </w:pPr>
            <w:r>
              <w:rPr>
                <w:lang w:eastAsia="en-GB"/>
              </w:rPr>
              <w:t>Data was provided within the PHS Safe Haven by Public Health Scotland and by NRS through a third party linkage agent.</w:t>
            </w:r>
          </w:p>
        </w:tc>
      </w:tr>
      <w:tr w:rsidR="00C16B25" w14:paraId="4ADA670B" w14:textId="77777777" w:rsidTr="00C16B25">
        <w:trPr>
          <w:trHeight w:hRule="exact" w:val="1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433AF"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27F73C1" w14:textId="77777777" w:rsidR="00C16B25" w:rsidRDefault="00C16B25">
            <w:pPr>
              <w:spacing w:after="200" w:line="276" w:lineRule="auto"/>
              <w:ind w:left="20"/>
              <w:rPr>
                <w:lang w:eastAsia="en-GB"/>
              </w:rPr>
            </w:pPr>
            <w:r>
              <w:rPr>
                <w:lang w:eastAsia="en-GB"/>
              </w:rPr>
              <w:t xml:space="preserve">How did you process the data? </w:t>
            </w:r>
          </w:p>
          <w:p w14:paraId="0E8868EA"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22D9C85" w14:textId="77777777" w:rsidR="00C16B25" w:rsidRDefault="00C16B25">
            <w:pPr>
              <w:spacing w:after="200" w:line="276" w:lineRule="auto"/>
              <w:ind w:left="20"/>
              <w:rPr>
                <w:lang w:eastAsia="en-GB"/>
              </w:rPr>
            </w:pPr>
            <w:r>
              <w:rPr>
                <w:lang w:eastAsia="en-GB"/>
              </w:rPr>
              <w:t>Data was processed and analysed by the lead applicant.</w:t>
            </w:r>
          </w:p>
        </w:tc>
      </w:tr>
      <w:tr w:rsidR="00C16B25" w14:paraId="727601DA" w14:textId="77777777" w:rsidTr="00C16B25">
        <w:trPr>
          <w:trHeight w:hRule="exac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FEAD6"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2D0E569" w14:textId="77777777" w:rsidR="00C16B25" w:rsidRDefault="00C16B2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2FDECE5" w14:textId="77777777" w:rsidR="00C16B25" w:rsidRDefault="00C16B25">
            <w:pPr>
              <w:spacing w:line="360" w:lineRule="auto"/>
              <w:rPr>
                <w:lang w:eastAsia="en-GB"/>
              </w:rPr>
            </w:pPr>
            <w:r>
              <w:rPr>
                <w:lang w:eastAsia="en-GB"/>
              </w:rPr>
              <w:t>Study design was presented to a panel of patients and public, and to academic peers at conferences. No other output was published.</w:t>
            </w:r>
          </w:p>
        </w:tc>
      </w:tr>
      <w:tr w:rsidR="00C16B25" w14:paraId="38A407A9" w14:textId="77777777" w:rsidTr="00C16B25">
        <w:trPr>
          <w:trHeight w:hRule="exact" w:val="1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20148" w14:textId="77777777" w:rsidR="00C16B25" w:rsidRDefault="00C16B2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D67EF02" w14:textId="77777777" w:rsidR="00C16B25" w:rsidRDefault="00C16B25">
            <w:pPr>
              <w:spacing w:after="200" w:line="276" w:lineRule="auto"/>
              <w:ind w:left="20"/>
              <w:rPr>
                <w:lang w:eastAsia="en-GB"/>
              </w:rPr>
            </w:pPr>
            <w:r>
              <w:rPr>
                <w:lang w:eastAsia="en-GB"/>
              </w:rPr>
              <w:t>Did your study scope change from its original aims? Please give brief details.</w:t>
            </w:r>
          </w:p>
          <w:p w14:paraId="17492759" w14:textId="77777777" w:rsidR="00C16B25" w:rsidRDefault="00C16B2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77527A" w14:textId="77777777" w:rsidR="00C16B25" w:rsidRDefault="00C16B25">
            <w:pPr>
              <w:spacing w:line="360" w:lineRule="auto"/>
              <w:rPr>
                <w:lang w:eastAsia="en-GB"/>
              </w:rPr>
            </w:pPr>
            <w:r>
              <w:rPr>
                <w:lang w:eastAsia="en-GB"/>
              </w:rPr>
              <w:t>Yes. The lack of 1936 Births data meant that we were unable to achieve all aims of the project. Staffing issues also resulted in insufficient resource to analyse the data.</w:t>
            </w:r>
          </w:p>
        </w:tc>
      </w:tr>
      <w:tr w:rsidR="00C16B25" w14:paraId="4AF9FBFF"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7C6A342" w14:textId="77777777" w:rsidR="00C16B25" w:rsidRDefault="00C16B2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A71CBAD" w14:textId="77777777" w:rsidR="00C16B25" w:rsidRDefault="00C16B2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9FAE99" w14:textId="77777777" w:rsidR="00C16B25" w:rsidRDefault="00C16B25">
            <w:pPr>
              <w:spacing w:after="200" w:line="276" w:lineRule="auto"/>
              <w:ind w:left="360"/>
              <w:rPr>
                <w:lang w:eastAsia="en-GB"/>
              </w:rPr>
            </w:pPr>
          </w:p>
        </w:tc>
      </w:tr>
      <w:tr w:rsidR="00C16B25" w14:paraId="70F86B99" w14:textId="77777777" w:rsidTr="00C16B2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73454C5C"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8F66C0" w14:textId="77777777" w:rsidR="00C16B25" w:rsidRDefault="00C16B2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C659B02" w14:textId="77777777" w:rsidR="00C16B25" w:rsidRDefault="00C16B25">
            <w:pPr>
              <w:spacing w:line="360" w:lineRule="auto"/>
              <w:rPr>
                <w:lang w:eastAsia="en-GB"/>
              </w:rPr>
            </w:pPr>
            <w:r>
              <w:rPr>
                <w:lang w:eastAsia="en-GB"/>
              </w:rPr>
              <w:t>No results were obtained from the study due to data availability and staffing issues. However, the study resulted in established protocols for linking historic data with modern health data, and clarified the governance process for historic datasets. The study design was presented at academic conferences and to patient and public groups, resulting in discussion over the aims and the UK data landscape.</w:t>
            </w:r>
          </w:p>
        </w:tc>
      </w:tr>
      <w:tr w:rsidR="00C16B25" w14:paraId="61D026E4" w14:textId="77777777" w:rsidTr="00C16B2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44BE8D" w14:textId="77777777" w:rsidR="00C16B25" w:rsidRDefault="00C16B25">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4EE557" w14:textId="77777777" w:rsidR="00C16B25" w:rsidRDefault="00C16B2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C10456" w14:textId="77777777" w:rsidR="00C16B25" w:rsidRDefault="00C16B25">
            <w:pPr>
              <w:spacing w:after="200" w:line="276" w:lineRule="auto"/>
              <w:ind w:left="360"/>
              <w:rPr>
                <w:lang w:eastAsia="en-GB"/>
              </w:rPr>
            </w:pPr>
          </w:p>
        </w:tc>
      </w:tr>
      <w:tr w:rsidR="00C16B25" w14:paraId="5EB969A8" w14:textId="77777777" w:rsidTr="00C16B2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0970D5E5" w14:textId="77777777" w:rsidR="00C16B25" w:rsidRDefault="00C16B2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8CA563B" w14:textId="77777777" w:rsidR="00C16B25" w:rsidRDefault="00C16B2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55AFD70" w14:textId="77777777" w:rsidR="00C16B25" w:rsidRDefault="00C16B25">
            <w:pPr>
              <w:spacing w:line="360" w:lineRule="auto"/>
              <w:rPr>
                <w:lang w:eastAsia="en-GB"/>
              </w:rPr>
            </w:pPr>
            <w:r>
              <w:rPr>
                <w:lang w:eastAsia="en-GB"/>
              </w:rPr>
              <w:t>The existing research questions, regarding the life-course consequences of early-life for later life stroke risk and recovery, remain for future exploration. These will be pursued again at a later time, when the governance situation around NRS births data has been resolved.</w:t>
            </w:r>
          </w:p>
        </w:tc>
      </w:tr>
    </w:tbl>
    <w:p w14:paraId="0A17462C" w14:textId="77777777" w:rsidR="00C16B25" w:rsidRDefault="00C16B25" w:rsidP="00C16B25">
      <w:pPr>
        <w:spacing w:line="240" w:lineRule="auto"/>
        <w:ind w:left="-851"/>
        <w:rPr>
          <w:rFonts w:ascii="Arial" w:eastAsia="Times New Roman" w:hAnsi="Arial" w:cs="Arial"/>
          <w:lang w:eastAsia="en-GB"/>
        </w:rPr>
      </w:pPr>
    </w:p>
    <w:p w14:paraId="39EBCE4A" w14:textId="77777777" w:rsidR="00C16B25" w:rsidRDefault="00C16B25" w:rsidP="00C16B25">
      <w:pPr>
        <w:spacing w:line="240" w:lineRule="auto"/>
        <w:ind w:left="-851"/>
        <w:rPr>
          <w:b/>
          <w:sz w:val="28"/>
          <w:szCs w:val="28"/>
        </w:rPr>
      </w:pPr>
    </w:p>
    <w:p w14:paraId="589077F1" w14:textId="77777777" w:rsidR="00C16B25" w:rsidRPr="00C16B25" w:rsidRDefault="00C16B25" w:rsidP="00C16B25">
      <w:pPr>
        <w:rPr>
          <w:b/>
        </w:rPr>
      </w:pPr>
    </w:p>
    <w:p w14:paraId="1162E5E9" w14:textId="77777777" w:rsidR="00C16B25" w:rsidRDefault="00C16B25" w:rsidP="00BA7F6F">
      <w:pPr>
        <w:spacing w:line="240" w:lineRule="auto"/>
        <w:rPr>
          <w:b/>
          <w:sz w:val="28"/>
          <w:szCs w:val="24"/>
        </w:rPr>
      </w:pPr>
    </w:p>
    <w:bookmarkStart w:id="28" w:name="_1617-0226_Professor_Laura"/>
    <w:bookmarkStart w:id="29" w:name="_1718-0012_Prof_Peter"/>
    <w:bookmarkEnd w:id="28"/>
    <w:bookmarkEnd w:id="29"/>
    <w:p w14:paraId="757ECF94" w14:textId="1CEE4FA9" w:rsidR="00C33742" w:rsidRPr="00C33742" w:rsidRDefault="00C33742" w:rsidP="00C33742">
      <w:pPr>
        <w:pStyle w:val="Heading1"/>
        <w:rPr>
          <w:sz w:val="24"/>
          <w:szCs w:val="24"/>
        </w:rPr>
      </w:pPr>
      <w:r w:rsidRPr="00C33742">
        <w:rPr>
          <w:sz w:val="24"/>
          <w:szCs w:val="24"/>
        </w:rPr>
        <w:fldChar w:fldCharType="begin"/>
      </w:r>
      <w:r w:rsidRPr="00C33742">
        <w:rPr>
          <w:sz w:val="24"/>
          <w:szCs w:val="24"/>
        </w:rPr>
        <w:instrText xml:space="preserve"> HYPERLINK  \l "_1718-0012_Prof_Peter" </w:instrText>
      </w:r>
      <w:r w:rsidRPr="00C33742">
        <w:rPr>
          <w:sz w:val="24"/>
          <w:szCs w:val="24"/>
        </w:rPr>
      </w:r>
      <w:r w:rsidRPr="00C33742">
        <w:rPr>
          <w:sz w:val="24"/>
          <w:szCs w:val="24"/>
        </w:rPr>
        <w:fldChar w:fldCharType="separate"/>
      </w:r>
      <w:r w:rsidR="000D27D4" w:rsidRPr="00C33742">
        <w:rPr>
          <w:rStyle w:val="Hyperlink"/>
          <w:sz w:val="24"/>
          <w:szCs w:val="24"/>
        </w:rPr>
        <w:t>1718-0012</w:t>
      </w:r>
      <w:r w:rsidR="000D27D4" w:rsidRPr="00C33742">
        <w:rPr>
          <w:rStyle w:val="Hyperlink"/>
          <w:sz w:val="24"/>
          <w:szCs w:val="24"/>
        </w:rPr>
        <w:tab/>
        <w:t>Prof Peter Murchie</w:t>
      </w:r>
      <w:r w:rsidRPr="00C33742">
        <w:rPr>
          <w:sz w:val="24"/>
          <w:szCs w:val="24"/>
        </w:rPr>
        <w:fldChar w:fldCharType="end"/>
      </w:r>
    </w:p>
    <w:p w14:paraId="08DF27A1" w14:textId="73FFEF60" w:rsidR="000D27D4" w:rsidRDefault="000D27D4" w:rsidP="000D27D4">
      <w:pPr>
        <w:pStyle w:val="NoSpacing"/>
        <w:rPr>
          <w:rFonts w:asciiTheme="majorHAnsi" w:eastAsiaTheme="majorEastAsia" w:hAnsiTheme="majorHAnsi" w:cstheme="majorBidi"/>
          <w:color w:val="365F91" w:themeColor="accent1" w:themeShade="BF"/>
          <w:sz w:val="26"/>
          <w:szCs w:val="26"/>
        </w:rPr>
      </w:pPr>
    </w:p>
    <w:p w14:paraId="3C8F364D" w14:textId="4C9E8DF9" w:rsidR="000D27D4" w:rsidRDefault="000D27D4" w:rsidP="000D27D4">
      <w:pPr>
        <w:pStyle w:val="NoSpacing"/>
        <w:rPr>
          <w:b/>
        </w:rPr>
      </w:pPr>
      <w:r w:rsidRPr="000D27D4">
        <w:rPr>
          <w:b/>
        </w:rPr>
        <w:t>Understanding the interplay of geography and demographic characteristics in the diagnosis of eight common cancers: The NASCAR-CENSUS project</w:t>
      </w:r>
    </w:p>
    <w:p w14:paraId="79B954C2" w14:textId="55F5855F" w:rsidR="000D27D4" w:rsidRDefault="000D27D4" w:rsidP="000D27D4">
      <w:pPr>
        <w:pStyle w:val="NoSpacing"/>
        <w:rPr>
          <w:b/>
        </w:rPr>
      </w:pPr>
    </w:p>
    <w:p w14:paraId="470A60C2" w14:textId="46AE1BAD" w:rsidR="000D27D4" w:rsidRDefault="000D27D4" w:rsidP="000D27D4">
      <w:pPr>
        <w:pStyle w:val="NoSpacing"/>
        <w:rPr>
          <w:b/>
        </w:rPr>
      </w:pPr>
      <w:r>
        <w:rPr>
          <w:b/>
        </w:rPr>
        <w:t>End of Project Summary</w:t>
      </w:r>
    </w:p>
    <w:p w14:paraId="20689910" w14:textId="67C4ACCA" w:rsidR="000D27D4" w:rsidRDefault="000D27D4" w:rsidP="000D27D4">
      <w:pPr>
        <w:pStyle w:val="NoSpacing"/>
        <w:rPr>
          <w:b/>
        </w:rPr>
      </w:pPr>
    </w:p>
    <w:p w14:paraId="3CBEFBB3" w14:textId="77777777" w:rsidR="00C33742" w:rsidRDefault="00C33742" w:rsidP="00C33742">
      <w:pPr>
        <w:rPr>
          <w:b/>
        </w:rPr>
      </w:pPr>
    </w:p>
    <w:tbl>
      <w:tblPr>
        <w:tblStyle w:val="TableGrid"/>
        <w:tblW w:w="5000" w:type="pct"/>
        <w:tblLook w:val="04A0" w:firstRow="1" w:lastRow="0" w:firstColumn="1" w:lastColumn="0" w:noHBand="0" w:noVBand="1"/>
      </w:tblPr>
      <w:tblGrid>
        <w:gridCol w:w="339"/>
        <w:gridCol w:w="3359"/>
        <w:gridCol w:w="5318"/>
      </w:tblGrid>
      <w:tr w:rsidR="00C33742" w14:paraId="6F7EB60C"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CAC3E5" w14:textId="77777777" w:rsidR="00C33742" w:rsidRDefault="00C3374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C9CEB4" w14:textId="77777777" w:rsidR="00C33742" w:rsidRDefault="00C3374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0BB72B" w14:textId="77777777" w:rsidR="00C33742" w:rsidRDefault="00C33742">
            <w:pPr>
              <w:spacing w:after="200" w:line="276" w:lineRule="auto"/>
              <w:ind w:left="360"/>
              <w:rPr>
                <w:lang w:eastAsia="en-GB"/>
              </w:rPr>
            </w:pPr>
          </w:p>
        </w:tc>
      </w:tr>
      <w:tr w:rsidR="00C33742" w14:paraId="051EDAFE" w14:textId="77777777" w:rsidTr="00C33742">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6B1AEADC"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B0E78C" w14:textId="77777777" w:rsidR="00C33742" w:rsidRDefault="00C3374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7AF8F72" w14:textId="77777777" w:rsidR="00C33742" w:rsidRDefault="00C33742">
            <w:pPr>
              <w:spacing w:line="360" w:lineRule="auto"/>
              <w:rPr>
                <w:lang w:eastAsia="en-GB"/>
              </w:rPr>
            </w:pPr>
            <w:r>
              <w:rPr>
                <w:lang w:eastAsia="en-GB"/>
              </w:rPr>
              <w:t>We explored the relationship between one year mortality for those diagnosed with one of eight common cnacers and travel burden, whilst adjusting for both area-level and individual markkers of socioeconomic stgatus.</w:t>
            </w:r>
          </w:p>
        </w:tc>
      </w:tr>
      <w:tr w:rsidR="00C33742" w14:paraId="0B37AAA7"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C3ECD6" w14:textId="77777777" w:rsidR="00C33742" w:rsidRDefault="00C3374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6187CF" w14:textId="77777777" w:rsidR="00C33742" w:rsidRDefault="00C3374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A407A3" w14:textId="77777777" w:rsidR="00C33742" w:rsidRDefault="00C33742">
            <w:pPr>
              <w:spacing w:after="200" w:line="276" w:lineRule="auto"/>
              <w:ind w:left="360"/>
              <w:rPr>
                <w:lang w:eastAsia="en-GB"/>
              </w:rPr>
            </w:pPr>
          </w:p>
          <w:p w14:paraId="2DC5C05F" w14:textId="77777777" w:rsidR="00C33742" w:rsidRDefault="00C33742">
            <w:pPr>
              <w:spacing w:after="200" w:line="276" w:lineRule="auto"/>
              <w:rPr>
                <w:lang w:eastAsia="en-GB"/>
              </w:rPr>
            </w:pPr>
          </w:p>
          <w:p w14:paraId="1671D348" w14:textId="77777777" w:rsidR="00C33742" w:rsidRDefault="00C33742">
            <w:pPr>
              <w:spacing w:after="200" w:line="276" w:lineRule="auto"/>
              <w:rPr>
                <w:lang w:eastAsia="en-GB"/>
              </w:rPr>
            </w:pPr>
          </w:p>
          <w:p w14:paraId="27C331AC" w14:textId="77777777" w:rsidR="00C33742" w:rsidRDefault="00C33742">
            <w:pPr>
              <w:spacing w:after="200" w:line="276" w:lineRule="auto"/>
              <w:rPr>
                <w:lang w:eastAsia="en-GB"/>
              </w:rPr>
            </w:pPr>
          </w:p>
          <w:p w14:paraId="06555606" w14:textId="77777777" w:rsidR="00C33742" w:rsidRDefault="00C33742">
            <w:pPr>
              <w:spacing w:after="200" w:line="276" w:lineRule="auto"/>
              <w:rPr>
                <w:lang w:eastAsia="en-GB"/>
              </w:rPr>
            </w:pPr>
          </w:p>
          <w:p w14:paraId="12D1E30C" w14:textId="77777777" w:rsidR="00C33742" w:rsidRDefault="00C33742">
            <w:pPr>
              <w:spacing w:after="200" w:line="276" w:lineRule="auto"/>
              <w:rPr>
                <w:lang w:eastAsia="en-GB"/>
              </w:rPr>
            </w:pPr>
          </w:p>
          <w:p w14:paraId="1900060C" w14:textId="77777777" w:rsidR="00C33742" w:rsidRDefault="00C33742">
            <w:pPr>
              <w:spacing w:after="200" w:line="276" w:lineRule="auto"/>
              <w:rPr>
                <w:lang w:eastAsia="en-GB"/>
              </w:rPr>
            </w:pPr>
          </w:p>
          <w:p w14:paraId="30F4C72A" w14:textId="77777777" w:rsidR="00C33742" w:rsidRDefault="00C33742">
            <w:pPr>
              <w:spacing w:after="200" w:line="276" w:lineRule="auto"/>
              <w:rPr>
                <w:lang w:eastAsia="en-GB"/>
              </w:rPr>
            </w:pPr>
          </w:p>
          <w:p w14:paraId="398950B4" w14:textId="77777777" w:rsidR="00C33742" w:rsidRDefault="00C33742">
            <w:pPr>
              <w:spacing w:after="200" w:line="276" w:lineRule="auto"/>
              <w:rPr>
                <w:lang w:eastAsia="en-GB"/>
              </w:rPr>
            </w:pPr>
          </w:p>
          <w:p w14:paraId="63E9D6F1" w14:textId="77777777" w:rsidR="00C33742" w:rsidRDefault="00C33742">
            <w:pPr>
              <w:spacing w:after="200" w:line="276" w:lineRule="auto"/>
              <w:rPr>
                <w:lang w:eastAsia="en-GB"/>
              </w:rPr>
            </w:pPr>
          </w:p>
          <w:p w14:paraId="1CE7B551" w14:textId="77777777" w:rsidR="00C33742" w:rsidRDefault="00C33742">
            <w:pPr>
              <w:spacing w:after="200" w:line="276" w:lineRule="auto"/>
              <w:rPr>
                <w:lang w:eastAsia="en-GB"/>
              </w:rPr>
            </w:pPr>
          </w:p>
          <w:p w14:paraId="0023AF22" w14:textId="77777777" w:rsidR="00C33742" w:rsidRDefault="00C33742">
            <w:pPr>
              <w:spacing w:after="200" w:line="276" w:lineRule="auto"/>
              <w:rPr>
                <w:lang w:eastAsia="en-GB"/>
              </w:rPr>
            </w:pPr>
          </w:p>
          <w:p w14:paraId="7402627F" w14:textId="77777777" w:rsidR="00C33742" w:rsidRDefault="00C33742">
            <w:pPr>
              <w:spacing w:after="200" w:line="276" w:lineRule="auto"/>
              <w:rPr>
                <w:lang w:eastAsia="en-GB"/>
              </w:rPr>
            </w:pPr>
          </w:p>
          <w:p w14:paraId="1A89965B" w14:textId="77777777" w:rsidR="00C33742" w:rsidRDefault="00C33742">
            <w:pPr>
              <w:spacing w:after="200" w:line="276" w:lineRule="auto"/>
              <w:rPr>
                <w:lang w:eastAsia="en-GB"/>
              </w:rPr>
            </w:pPr>
          </w:p>
          <w:p w14:paraId="2B59D86F" w14:textId="77777777" w:rsidR="00C33742" w:rsidRDefault="00C33742">
            <w:pPr>
              <w:spacing w:after="200" w:line="276" w:lineRule="auto"/>
              <w:rPr>
                <w:lang w:eastAsia="en-GB"/>
              </w:rPr>
            </w:pPr>
          </w:p>
          <w:p w14:paraId="30D0D6B8" w14:textId="77777777" w:rsidR="00C33742" w:rsidRDefault="00C33742">
            <w:pPr>
              <w:spacing w:after="200" w:line="276" w:lineRule="auto"/>
              <w:rPr>
                <w:lang w:eastAsia="en-GB"/>
              </w:rPr>
            </w:pPr>
          </w:p>
          <w:p w14:paraId="56CA13C1" w14:textId="77777777" w:rsidR="00C33742" w:rsidRDefault="00C33742">
            <w:pPr>
              <w:spacing w:after="200" w:line="276" w:lineRule="auto"/>
              <w:rPr>
                <w:lang w:eastAsia="en-GB"/>
              </w:rPr>
            </w:pPr>
          </w:p>
          <w:p w14:paraId="2164B4D2" w14:textId="77777777" w:rsidR="00C33742" w:rsidRDefault="00C33742">
            <w:pPr>
              <w:spacing w:after="200" w:line="276" w:lineRule="auto"/>
              <w:rPr>
                <w:lang w:eastAsia="en-GB"/>
              </w:rPr>
            </w:pPr>
          </w:p>
          <w:p w14:paraId="2F79B0BC" w14:textId="77777777" w:rsidR="00C33742" w:rsidRDefault="00C33742">
            <w:pPr>
              <w:spacing w:after="200" w:line="276" w:lineRule="auto"/>
              <w:rPr>
                <w:lang w:eastAsia="en-GB"/>
              </w:rPr>
            </w:pPr>
          </w:p>
          <w:p w14:paraId="6A7DEAF8" w14:textId="77777777" w:rsidR="00C33742" w:rsidRDefault="00C33742">
            <w:pPr>
              <w:spacing w:after="200" w:line="276" w:lineRule="auto"/>
              <w:rPr>
                <w:lang w:eastAsia="en-GB"/>
              </w:rPr>
            </w:pPr>
          </w:p>
          <w:p w14:paraId="7BAC21A7" w14:textId="77777777" w:rsidR="00C33742" w:rsidRDefault="00C33742">
            <w:pPr>
              <w:spacing w:after="200" w:line="276" w:lineRule="auto"/>
              <w:rPr>
                <w:lang w:eastAsia="en-GB"/>
              </w:rPr>
            </w:pPr>
          </w:p>
          <w:p w14:paraId="159403A6" w14:textId="77777777" w:rsidR="00C33742" w:rsidRDefault="00C33742">
            <w:pPr>
              <w:spacing w:after="200" w:line="276" w:lineRule="auto"/>
              <w:rPr>
                <w:lang w:eastAsia="en-GB"/>
              </w:rPr>
            </w:pPr>
          </w:p>
          <w:p w14:paraId="6A5CB412" w14:textId="77777777" w:rsidR="00C33742" w:rsidRDefault="00C33742">
            <w:pPr>
              <w:spacing w:after="200" w:line="276" w:lineRule="auto"/>
              <w:rPr>
                <w:lang w:eastAsia="en-GB"/>
              </w:rPr>
            </w:pPr>
          </w:p>
          <w:p w14:paraId="0174FC4C" w14:textId="77777777" w:rsidR="00C33742" w:rsidRDefault="00C33742">
            <w:pPr>
              <w:spacing w:after="200" w:line="276" w:lineRule="auto"/>
              <w:rPr>
                <w:lang w:eastAsia="en-GB"/>
              </w:rPr>
            </w:pPr>
          </w:p>
          <w:p w14:paraId="7FFF9658" w14:textId="77777777" w:rsidR="00C33742" w:rsidRDefault="00C33742">
            <w:pPr>
              <w:spacing w:after="200" w:line="276" w:lineRule="auto"/>
              <w:rPr>
                <w:lang w:eastAsia="en-GB"/>
              </w:rPr>
            </w:pPr>
          </w:p>
        </w:tc>
      </w:tr>
      <w:tr w:rsidR="00C33742" w14:paraId="38CB6365" w14:textId="77777777" w:rsidTr="00C33742">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719A9145"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C404A5" w14:textId="77777777" w:rsidR="00C33742" w:rsidRDefault="00C33742">
            <w:pPr>
              <w:spacing w:after="200" w:line="276" w:lineRule="auto"/>
              <w:ind w:left="20"/>
              <w:rPr>
                <w:lang w:eastAsia="en-GB"/>
              </w:rPr>
            </w:pPr>
            <w:r>
              <w:rPr>
                <w:lang w:eastAsia="en-GB"/>
              </w:rPr>
              <w:t>How will these outcomes directly result in benefit for the public? Please give details. This should be the main section answered.</w:t>
            </w:r>
          </w:p>
          <w:p w14:paraId="67F2FC17" w14:textId="77777777" w:rsidR="00C33742" w:rsidRDefault="00C33742">
            <w:pPr>
              <w:spacing w:after="200" w:line="276" w:lineRule="auto"/>
              <w:ind w:left="20"/>
              <w:rPr>
                <w:lang w:eastAsia="en-GB"/>
              </w:rPr>
            </w:pPr>
          </w:p>
          <w:p w14:paraId="6FBDE980" w14:textId="77777777" w:rsidR="00C33742" w:rsidRDefault="00C33742">
            <w:pPr>
              <w:spacing w:after="200" w:line="276" w:lineRule="auto"/>
              <w:ind w:left="20"/>
              <w:rPr>
                <w:lang w:eastAsia="en-GB"/>
              </w:rPr>
            </w:pPr>
          </w:p>
          <w:p w14:paraId="63B3C9F6" w14:textId="77777777" w:rsidR="00C33742" w:rsidRDefault="00C33742">
            <w:pPr>
              <w:spacing w:after="200" w:line="276" w:lineRule="auto"/>
              <w:ind w:left="20"/>
              <w:rPr>
                <w:lang w:eastAsia="en-GB"/>
              </w:rPr>
            </w:pPr>
          </w:p>
          <w:p w14:paraId="0357C2F4" w14:textId="77777777" w:rsidR="00C33742" w:rsidRDefault="00C33742">
            <w:pPr>
              <w:spacing w:after="200" w:line="276" w:lineRule="auto"/>
              <w:ind w:left="20"/>
              <w:rPr>
                <w:lang w:eastAsia="en-GB"/>
              </w:rPr>
            </w:pPr>
          </w:p>
          <w:p w14:paraId="58DEC349" w14:textId="77777777" w:rsidR="00C33742" w:rsidRDefault="00C33742">
            <w:pPr>
              <w:spacing w:after="200" w:line="276" w:lineRule="auto"/>
              <w:ind w:left="20"/>
              <w:rPr>
                <w:lang w:eastAsia="en-GB"/>
              </w:rPr>
            </w:pPr>
          </w:p>
          <w:p w14:paraId="74F6ADA5" w14:textId="77777777" w:rsidR="00C33742" w:rsidRDefault="00C33742">
            <w:pPr>
              <w:spacing w:after="200" w:line="276" w:lineRule="auto"/>
              <w:ind w:left="20"/>
              <w:rPr>
                <w:lang w:eastAsia="en-GB"/>
              </w:rPr>
            </w:pPr>
          </w:p>
          <w:p w14:paraId="367082E3"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155A0054" w14:textId="77777777" w:rsidR="00C33742" w:rsidRDefault="00C33742">
            <w:pPr>
              <w:spacing w:line="360" w:lineRule="auto"/>
              <w:rPr>
                <w:lang w:eastAsia="en-GB"/>
              </w:rPr>
            </w:pPr>
            <w:r>
              <w:rPr>
                <w:lang w:eastAsia="en-GB"/>
              </w:rPr>
              <w:t>The relationship between distance to health services, timely cancer treatment and one-year survival were the same adjusting for both area-based and individual SES. It seems that distance to services, rather than personal characteristics, influences poorer rural cancer survival. This point should be borne in mind in further research and policy with respect to redesigning rural cancer services.</w:t>
            </w:r>
          </w:p>
        </w:tc>
      </w:tr>
      <w:tr w:rsidR="00C33742" w14:paraId="1ECE1B28"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B0DB1A" w14:textId="77777777" w:rsidR="00C33742" w:rsidRDefault="00C3374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D2643D" w14:textId="77777777" w:rsidR="00C33742" w:rsidRDefault="00C3374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5C524E" w14:textId="77777777" w:rsidR="00C33742" w:rsidRDefault="00C33742">
            <w:pPr>
              <w:spacing w:after="200" w:line="276" w:lineRule="auto"/>
              <w:ind w:left="360"/>
              <w:rPr>
                <w:lang w:eastAsia="en-GB"/>
              </w:rPr>
            </w:pPr>
          </w:p>
        </w:tc>
      </w:tr>
      <w:tr w:rsidR="00C33742" w14:paraId="53CA0ADD" w14:textId="77777777" w:rsidTr="00C33742">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63F4966F"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93C1669" w14:textId="77777777" w:rsidR="00C33742" w:rsidRDefault="00C33742">
            <w:pPr>
              <w:spacing w:after="200" w:line="276" w:lineRule="auto"/>
              <w:ind w:left="20"/>
              <w:rPr>
                <w:lang w:eastAsia="en-GB"/>
              </w:rPr>
            </w:pPr>
            <w:r>
              <w:rPr>
                <w:lang w:eastAsia="en-GB"/>
              </w:rPr>
              <w:t xml:space="preserve">What data were received/processed/collected? </w:t>
            </w:r>
          </w:p>
          <w:p w14:paraId="51349E2C" w14:textId="77777777" w:rsidR="00C33742" w:rsidRDefault="00C3374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AA4EAA1" w14:textId="77777777" w:rsidR="00C33742" w:rsidRDefault="00C33742">
            <w:pPr>
              <w:spacing w:line="360" w:lineRule="auto"/>
              <w:rPr>
                <w:lang w:eastAsia="en-GB"/>
              </w:rPr>
            </w:pPr>
            <w:r>
              <w:rPr>
                <w:lang w:eastAsia="en-GB"/>
              </w:rPr>
              <w:t>Our original NASCAR cohort was linked to individual census markers of SES from the 2001 and 2011 censuses. Data were as expected.</w:t>
            </w:r>
          </w:p>
        </w:tc>
      </w:tr>
      <w:tr w:rsidR="00C33742" w14:paraId="672450DC"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0F9B1A" w14:textId="77777777" w:rsidR="00C33742" w:rsidRDefault="00C33742">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BDED9E" w14:textId="77777777" w:rsidR="00C33742" w:rsidRDefault="00C3374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519094" w14:textId="77777777" w:rsidR="00C33742" w:rsidRDefault="00C33742">
            <w:pPr>
              <w:spacing w:after="200" w:line="276" w:lineRule="auto"/>
              <w:ind w:left="360"/>
              <w:rPr>
                <w:lang w:eastAsia="en-GB"/>
              </w:rPr>
            </w:pPr>
          </w:p>
        </w:tc>
      </w:tr>
      <w:tr w:rsidR="00C33742" w14:paraId="689659E6" w14:textId="77777777" w:rsidTr="00C3374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73EF29E"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EE8A6A" w14:textId="77777777" w:rsidR="00C33742" w:rsidRDefault="00C3374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E40D775" w14:textId="77777777" w:rsidR="00C33742" w:rsidRDefault="00C33742">
            <w:pPr>
              <w:spacing w:line="360" w:lineRule="auto"/>
              <w:rPr>
                <w:lang w:eastAsia="en-GB"/>
              </w:rPr>
            </w:pPr>
            <w:r>
              <w:rPr>
                <w:lang w:eastAsia="en-GB"/>
              </w:rPr>
              <w:t>Data were linked by analysts within the ADRN-datalink</w:t>
            </w:r>
          </w:p>
        </w:tc>
      </w:tr>
      <w:tr w:rsidR="00C33742" w14:paraId="799900B9" w14:textId="77777777" w:rsidTr="00C33742">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3C7CF"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B1548B0" w14:textId="77777777" w:rsidR="00C33742" w:rsidRDefault="00C33742">
            <w:pPr>
              <w:spacing w:after="200" w:line="276" w:lineRule="auto"/>
              <w:ind w:left="20"/>
              <w:rPr>
                <w:lang w:eastAsia="en-GB"/>
              </w:rPr>
            </w:pPr>
            <w:r>
              <w:rPr>
                <w:lang w:eastAsia="en-GB"/>
              </w:rPr>
              <w:t xml:space="preserve">How did you process the data? </w:t>
            </w:r>
          </w:p>
          <w:p w14:paraId="4A923E69"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7711E01" w14:textId="77777777" w:rsidR="00C33742" w:rsidRDefault="00C33742">
            <w:pPr>
              <w:spacing w:after="200" w:line="276" w:lineRule="auto"/>
              <w:ind w:left="20"/>
              <w:rPr>
                <w:lang w:eastAsia="en-GB"/>
              </w:rPr>
            </w:pPr>
            <w:r>
              <w:rPr>
                <w:lang w:eastAsia="en-GB"/>
              </w:rPr>
              <w:t>Data were processed within the ADRN-datalink</w:t>
            </w:r>
          </w:p>
        </w:tc>
      </w:tr>
      <w:tr w:rsidR="00C33742" w14:paraId="55B3DBB8" w14:textId="77777777" w:rsidTr="00C33742">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DBCC7"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3001CFE" w14:textId="77777777" w:rsidR="00C33742" w:rsidRDefault="00C3374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654278" w14:textId="77777777" w:rsidR="00C33742" w:rsidRDefault="00C33742">
            <w:pPr>
              <w:spacing w:line="360" w:lineRule="auto"/>
              <w:rPr>
                <w:lang w:eastAsia="en-GB"/>
              </w:rPr>
            </w:pPr>
            <w:r>
              <w:rPr>
                <w:lang w:eastAsia="en-GB"/>
              </w:rPr>
              <w:t>As publication in International Journal of Population Data Science.</w:t>
            </w:r>
          </w:p>
        </w:tc>
      </w:tr>
      <w:tr w:rsidR="00C33742" w14:paraId="3D66A92F" w14:textId="77777777" w:rsidTr="00C33742">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111C9" w14:textId="77777777" w:rsidR="00C33742" w:rsidRDefault="00C3374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4143418" w14:textId="77777777" w:rsidR="00C33742" w:rsidRDefault="00C33742">
            <w:pPr>
              <w:spacing w:after="200" w:line="276" w:lineRule="auto"/>
              <w:ind w:left="20"/>
              <w:rPr>
                <w:lang w:eastAsia="en-GB"/>
              </w:rPr>
            </w:pPr>
            <w:r>
              <w:rPr>
                <w:lang w:eastAsia="en-GB"/>
              </w:rPr>
              <w:t>Did your study scope change from its original aims? Please give brief details.</w:t>
            </w:r>
          </w:p>
          <w:p w14:paraId="461F6219" w14:textId="77777777" w:rsidR="00C33742" w:rsidRDefault="00C3374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3D0329C8" w14:textId="77777777" w:rsidR="00C33742" w:rsidRDefault="00C33742">
            <w:pPr>
              <w:spacing w:line="360" w:lineRule="auto"/>
              <w:rPr>
                <w:lang w:eastAsia="en-GB"/>
              </w:rPr>
            </w:pPr>
            <w:r>
              <w:rPr>
                <w:lang w:eastAsia="en-GB"/>
              </w:rPr>
              <w:t>No, project proceeded as planned.</w:t>
            </w:r>
          </w:p>
        </w:tc>
      </w:tr>
      <w:tr w:rsidR="00C33742" w14:paraId="3A6386FB"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754D83" w14:textId="77777777" w:rsidR="00C33742" w:rsidRDefault="00C3374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B6178" w14:textId="77777777" w:rsidR="00C33742" w:rsidRDefault="00C3374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47325B" w14:textId="77777777" w:rsidR="00C33742" w:rsidRDefault="00C33742">
            <w:pPr>
              <w:spacing w:after="200" w:line="276" w:lineRule="auto"/>
              <w:ind w:left="360"/>
              <w:rPr>
                <w:lang w:eastAsia="en-GB"/>
              </w:rPr>
            </w:pPr>
          </w:p>
        </w:tc>
      </w:tr>
      <w:tr w:rsidR="00C33742" w14:paraId="3BEFB748" w14:textId="77777777" w:rsidTr="00C3374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73E0E52"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B8300A" w14:textId="77777777" w:rsidR="00C33742" w:rsidRDefault="00C3374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F17B7B7" w14:textId="77777777" w:rsidR="00C33742" w:rsidRDefault="00C33742">
            <w:pPr>
              <w:spacing w:line="360" w:lineRule="auto"/>
              <w:rPr>
                <w:lang w:eastAsia="en-GB"/>
              </w:rPr>
            </w:pPr>
            <w:r>
              <w:rPr>
                <w:lang w:eastAsia="en-GB"/>
              </w:rPr>
              <w:t>Following adjustment for area-based SES measures those living more than 60 minutes from the cancer treatment centre were significantly more likely to be treated within 62 days of GP referral than those living within 15 minutes (Odds Ratio [OR]) 1.41; 95% (Confidence Interval [CI]) 1.23, 1.60]. Replacing area-based with individual-level SES measures from UK Censuses made little impact on the results [OR 1.39; 95% CI 1.22, 1.57].Following adjustment for area-based SES measures of socioeconomic status those living more than 60 minutes from the cancer treatment centre were significantly more likely to die within one year than those living closer by [OR 1.22; 95% CI 1.08, 1.38]. Again, replacing area-based with individual-level SES measures from UK Censuses made little impact on the result [OR 1.20; CI 1.06, 1.35</w:t>
            </w:r>
          </w:p>
        </w:tc>
      </w:tr>
      <w:tr w:rsidR="00C33742" w14:paraId="10EB4512" w14:textId="77777777" w:rsidTr="00C3374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5709CA" w14:textId="77777777" w:rsidR="00C33742" w:rsidRDefault="00C33742">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1F72E9" w14:textId="77777777" w:rsidR="00C33742" w:rsidRDefault="00C3374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88171B" w14:textId="77777777" w:rsidR="00C33742" w:rsidRDefault="00C33742">
            <w:pPr>
              <w:spacing w:after="200" w:line="276" w:lineRule="auto"/>
              <w:ind w:left="360"/>
              <w:rPr>
                <w:lang w:eastAsia="en-GB"/>
              </w:rPr>
            </w:pPr>
          </w:p>
        </w:tc>
      </w:tr>
      <w:tr w:rsidR="00C33742" w14:paraId="163882FF" w14:textId="77777777" w:rsidTr="00C3374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CC58A59" w14:textId="77777777" w:rsidR="00C33742" w:rsidRDefault="00C3374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15944C3" w14:textId="77777777" w:rsidR="00C33742" w:rsidRDefault="00C3374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8AFAACE" w14:textId="77777777" w:rsidR="00C33742" w:rsidRDefault="00C33742">
            <w:pPr>
              <w:spacing w:line="360" w:lineRule="auto"/>
              <w:rPr>
                <w:lang w:eastAsia="en-GB"/>
              </w:rPr>
            </w:pPr>
            <w:r>
              <w:rPr>
                <w:lang w:eastAsia="en-GB"/>
              </w:rPr>
              <w:t>No further analysis of the NASCAR Census dataset are planned.</w:t>
            </w:r>
          </w:p>
        </w:tc>
      </w:tr>
    </w:tbl>
    <w:p w14:paraId="7F25A123" w14:textId="77777777" w:rsidR="000D27D4" w:rsidRDefault="000D27D4" w:rsidP="000D27D4">
      <w:pPr>
        <w:pStyle w:val="NoSpacing"/>
        <w:rPr>
          <w:b/>
        </w:rPr>
      </w:pPr>
    </w:p>
    <w:p w14:paraId="5A3E272B" w14:textId="77777777" w:rsidR="00B84D9D" w:rsidRDefault="00B84D9D" w:rsidP="000D27D4">
      <w:pPr>
        <w:pStyle w:val="NoSpacing"/>
        <w:rPr>
          <w:b/>
        </w:rPr>
      </w:pPr>
    </w:p>
    <w:p w14:paraId="25F9D19C" w14:textId="77777777" w:rsidR="00B84D9D" w:rsidRDefault="00B84D9D" w:rsidP="000D27D4">
      <w:pPr>
        <w:pStyle w:val="NoSpacing"/>
        <w:rPr>
          <w:b/>
        </w:rPr>
      </w:pPr>
    </w:p>
    <w:p w14:paraId="0302102F" w14:textId="77777777" w:rsidR="00B84D9D" w:rsidRDefault="00B84D9D" w:rsidP="000D27D4">
      <w:pPr>
        <w:pStyle w:val="NoSpacing"/>
        <w:rPr>
          <w:b/>
        </w:rPr>
      </w:pPr>
    </w:p>
    <w:p w14:paraId="348B6AE5" w14:textId="77777777" w:rsidR="00B84D9D" w:rsidRDefault="00B84D9D" w:rsidP="000D27D4">
      <w:pPr>
        <w:pStyle w:val="NoSpacing"/>
        <w:rPr>
          <w:b/>
        </w:rPr>
      </w:pPr>
    </w:p>
    <w:p w14:paraId="3E5F1A30" w14:textId="77777777" w:rsidR="00B84D9D" w:rsidRDefault="00B84D9D" w:rsidP="000D27D4">
      <w:pPr>
        <w:pStyle w:val="NoSpacing"/>
        <w:rPr>
          <w:b/>
        </w:rPr>
      </w:pPr>
    </w:p>
    <w:p w14:paraId="7CB16310" w14:textId="77777777" w:rsidR="00B84D9D" w:rsidRDefault="00B84D9D" w:rsidP="000D27D4">
      <w:pPr>
        <w:pStyle w:val="NoSpacing"/>
        <w:rPr>
          <w:b/>
        </w:rPr>
      </w:pPr>
    </w:p>
    <w:p w14:paraId="6FA37CC0" w14:textId="77777777" w:rsidR="00B84D9D" w:rsidRDefault="00B84D9D" w:rsidP="000D27D4">
      <w:pPr>
        <w:pStyle w:val="NoSpacing"/>
        <w:rPr>
          <w:b/>
        </w:rPr>
      </w:pPr>
    </w:p>
    <w:p w14:paraId="35CC9662" w14:textId="5E79E125" w:rsidR="00B84D9D" w:rsidRDefault="00E64E8E" w:rsidP="00E64E8E">
      <w:pPr>
        <w:pStyle w:val="Heading2"/>
      </w:pPr>
      <w:bookmarkStart w:id="30" w:name="_1718-0044_Prof_Nick"/>
      <w:bookmarkEnd w:id="30"/>
      <w:r w:rsidRPr="00E64E8E">
        <w:t>1718-0044</w:t>
      </w:r>
      <w:r>
        <w:tab/>
      </w:r>
      <w:r w:rsidRPr="00E64E8E">
        <w:t>Prof Nick Bailey</w:t>
      </w:r>
    </w:p>
    <w:p w14:paraId="35AF5D84" w14:textId="77777777" w:rsidR="00E64E8E" w:rsidRDefault="00E64E8E" w:rsidP="000D27D4">
      <w:pPr>
        <w:pStyle w:val="NoSpacing"/>
        <w:rPr>
          <w:b/>
        </w:rPr>
      </w:pPr>
    </w:p>
    <w:p w14:paraId="4E140D20" w14:textId="071D6492" w:rsidR="00E64E8E" w:rsidRDefault="00E64E8E" w:rsidP="000D27D4">
      <w:pPr>
        <w:pStyle w:val="NoSpacing"/>
        <w:rPr>
          <w:b/>
        </w:rPr>
      </w:pPr>
      <w:r w:rsidRPr="00E64E8E">
        <w:rPr>
          <w:b/>
        </w:rPr>
        <w:lastRenderedPageBreak/>
        <w:t>Assessing the impact of benefit sanctions on health</w:t>
      </w:r>
    </w:p>
    <w:p w14:paraId="7E47D958" w14:textId="77777777" w:rsidR="00E64E8E" w:rsidRDefault="00E64E8E" w:rsidP="000D27D4">
      <w:pPr>
        <w:pStyle w:val="NoSpacing"/>
        <w:rPr>
          <w:b/>
        </w:rPr>
      </w:pPr>
    </w:p>
    <w:p w14:paraId="6FFBF33A" w14:textId="06345A3C" w:rsidR="00E64E8E" w:rsidRDefault="00E64E8E" w:rsidP="000D27D4">
      <w:pPr>
        <w:pStyle w:val="NoSpacing"/>
        <w:rPr>
          <w:b/>
        </w:rPr>
      </w:pPr>
      <w:r>
        <w:rPr>
          <w:b/>
        </w:rPr>
        <w:t>End of Project Report</w:t>
      </w:r>
    </w:p>
    <w:p w14:paraId="541C1980" w14:textId="77777777" w:rsidR="00E64E8E" w:rsidRDefault="00E64E8E" w:rsidP="000D27D4">
      <w:pPr>
        <w:pStyle w:val="NoSpacing"/>
        <w:rPr>
          <w:b/>
        </w:rPr>
      </w:pPr>
    </w:p>
    <w:p w14:paraId="2706DD8E" w14:textId="77777777" w:rsidR="00E64E8E" w:rsidRDefault="00E64E8E" w:rsidP="000D27D4">
      <w:pPr>
        <w:pStyle w:val="NoSpacing"/>
        <w:rPr>
          <w:b/>
        </w:rPr>
      </w:pPr>
    </w:p>
    <w:p w14:paraId="535A70F1" w14:textId="77777777" w:rsidR="00E64E8E" w:rsidRDefault="00E64E8E" w:rsidP="00E64E8E">
      <w:pPr>
        <w:spacing w:line="240" w:lineRule="auto"/>
        <w:jc w:val="center"/>
        <w:rPr>
          <w:b/>
          <w:sz w:val="32"/>
        </w:rPr>
      </w:pPr>
      <w:r>
        <w:rPr>
          <w:b/>
          <w:sz w:val="32"/>
        </w:rPr>
        <w:t>The Public Benefit Impact Summary</w:t>
      </w:r>
    </w:p>
    <w:p w14:paraId="4FABB361" w14:textId="77777777" w:rsidR="00E64E8E" w:rsidRDefault="00E64E8E" w:rsidP="00E64E8E">
      <w:pPr>
        <w:rPr>
          <w:b/>
        </w:rPr>
      </w:pPr>
    </w:p>
    <w:tbl>
      <w:tblPr>
        <w:tblStyle w:val="TableGrid"/>
        <w:tblW w:w="5000" w:type="pct"/>
        <w:tblLook w:val="04A0" w:firstRow="1" w:lastRow="0" w:firstColumn="1" w:lastColumn="0" w:noHBand="0" w:noVBand="1"/>
      </w:tblPr>
      <w:tblGrid>
        <w:gridCol w:w="339"/>
        <w:gridCol w:w="3359"/>
        <w:gridCol w:w="5318"/>
      </w:tblGrid>
      <w:tr w:rsidR="00E64E8E" w14:paraId="5ED7CE60"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0D6450" w14:textId="77777777" w:rsidR="00E64E8E" w:rsidRDefault="00E64E8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CDFCE5" w14:textId="77777777" w:rsidR="00E64E8E" w:rsidRDefault="00E64E8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6BC0FF" w14:textId="77777777" w:rsidR="00E64E8E" w:rsidRDefault="00E64E8E">
            <w:pPr>
              <w:spacing w:after="200" w:line="276" w:lineRule="auto"/>
              <w:ind w:left="360"/>
              <w:rPr>
                <w:lang w:eastAsia="en-GB"/>
              </w:rPr>
            </w:pPr>
          </w:p>
        </w:tc>
      </w:tr>
      <w:tr w:rsidR="00E64E8E" w14:paraId="660F09F7" w14:textId="77777777" w:rsidTr="00E64E8E">
        <w:trPr>
          <w:trHeight w:hRule="exact" w:val="3291"/>
        </w:trPr>
        <w:tc>
          <w:tcPr>
            <w:tcW w:w="188" w:type="pct"/>
            <w:tcBorders>
              <w:top w:val="single" w:sz="4" w:space="0" w:color="auto"/>
              <w:left w:val="single" w:sz="4" w:space="0" w:color="auto"/>
              <w:bottom w:val="single" w:sz="4" w:space="0" w:color="auto"/>
              <w:right w:val="single" w:sz="4" w:space="0" w:color="auto"/>
            </w:tcBorders>
            <w:vAlign w:val="center"/>
          </w:tcPr>
          <w:p w14:paraId="18152D9E"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83B9B9" w14:textId="77777777" w:rsidR="00E64E8E" w:rsidRDefault="00E64E8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78D84D" w14:textId="77777777" w:rsidR="00E64E8E" w:rsidRDefault="00E64E8E">
            <w:pPr>
              <w:spacing w:line="360" w:lineRule="auto"/>
              <w:rPr>
                <w:lang w:eastAsia="en-GB"/>
              </w:rPr>
            </w:pPr>
            <w:r>
              <w:rPr>
                <w:lang w:eastAsia="en-GB"/>
              </w:rPr>
              <w:t xml:space="preserve">The study was not able to go ahead. In 2021, before data had been assembled, the Secretary of State for Work and Pensions reversed the earlier approval for data sharing. The research was therefore unable to proceed. </w:t>
            </w:r>
          </w:p>
        </w:tc>
      </w:tr>
      <w:tr w:rsidR="00E64E8E" w14:paraId="2E5E35E3"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E3CA4" w14:textId="77777777" w:rsidR="00E64E8E" w:rsidRDefault="00E64E8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695FB4" w14:textId="77777777" w:rsidR="00E64E8E" w:rsidRDefault="00E64E8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A896D75" w14:textId="77777777" w:rsidR="00E64E8E" w:rsidRDefault="00E64E8E">
            <w:pPr>
              <w:spacing w:after="200" w:line="276" w:lineRule="auto"/>
              <w:ind w:left="360"/>
              <w:rPr>
                <w:lang w:eastAsia="en-GB"/>
              </w:rPr>
            </w:pPr>
          </w:p>
          <w:p w14:paraId="4538FF04" w14:textId="77777777" w:rsidR="00E64E8E" w:rsidRDefault="00E64E8E">
            <w:pPr>
              <w:spacing w:after="200" w:line="276" w:lineRule="auto"/>
              <w:rPr>
                <w:lang w:eastAsia="en-GB"/>
              </w:rPr>
            </w:pPr>
          </w:p>
          <w:p w14:paraId="369C0A4E" w14:textId="77777777" w:rsidR="00E64E8E" w:rsidRDefault="00E64E8E">
            <w:pPr>
              <w:spacing w:after="200" w:line="276" w:lineRule="auto"/>
              <w:rPr>
                <w:lang w:eastAsia="en-GB"/>
              </w:rPr>
            </w:pPr>
          </w:p>
          <w:p w14:paraId="1B44219D" w14:textId="77777777" w:rsidR="00E64E8E" w:rsidRDefault="00E64E8E">
            <w:pPr>
              <w:spacing w:after="200" w:line="276" w:lineRule="auto"/>
              <w:rPr>
                <w:lang w:eastAsia="en-GB"/>
              </w:rPr>
            </w:pPr>
          </w:p>
          <w:p w14:paraId="1FCA3E42" w14:textId="77777777" w:rsidR="00E64E8E" w:rsidRDefault="00E64E8E">
            <w:pPr>
              <w:spacing w:after="200" w:line="276" w:lineRule="auto"/>
              <w:rPr>
                <w:lang w:eastAsia="en-GB"/>
              </w:rPr>
            </w:pPr>
          </w:p>
          <w:p w14:paraId="2CC322A0" w14:textId="77777777" w:rsidR="00E64E8E" w:rsidRDefault="00E64E8E">
            <w:pPr>
              <w:spacing w:after="200" w:line="276" w:lineRule="auto"/>
              <w:rPr>
                <w:lang w:eastAsia="en-GB"/>
              </w:rPr>
            </w:pPr>
          </w:p>
          <w:p w14:paraId="551413E3" w14:textId="77777777" w:rsidR="00E64E8E" w:rsidRDefault="00E64E8E">
            <w:pPr>
              <w:spacing w:after="200" w:line="276" w:lineRule="auto"/>
              <w:rPr>
                <w:lang w:eastAsia="en-GB"/>
              </w:rPr>
            </w:pPr>
          </w:p>
          <w:p w14:paraId="7E4BDB67" w14:textId="77777777" w:rsidR="00E64E8E" w:rsidRDefault="00E64E8E">
            <w:pPr>
              <w:spacing w:after="200" w:line="276" w:lineRule="auto"/>
              <w:rPr>
                <w:lang w:eastAsia="en-GB"/>
              </w:rPr>
            </w:pPr>
          </w:p>
          <w:p w14:paraId="3F2D0CDB" w14:textId="77777777" w:rsidR="00E64E8E" w:rsidRDefault="00E64E8E">
            <w:pPr>
              <w:spacing w:after="200" w:line="276" w:lineRule="auto"/>
              <w:rPr>
                <w:lang w:eastAsia="en-GB"/>
              </w:rPr>
            </w:pPr>
          </w:p>
          <w:p w14:paraId="3E5312F0" w14:textId="77777777" w:rsidR="00E64E8E" w:rsidRDefault="00E64E8E">
            <w:pPr>
              <w:spacing w:after="200" w:line="276" w:lineRule="auto"/>
              <w:rPr>
                <w:lang w:eastAsia="en-GB"/>
              </w:rPr>
            </w:pPr>
          </w:p>
          <w:p w14:paraId="140A51D0" w14:textId="77777777" w:rsidR="00E64E8E" w:rsidRDefault="00E64E8E">
            <w:pPr>
              <w:spacing w:after="200" w:line="276" w:lineRule="auto"/>
              <w:rPr>
                <w:lang w:eastAsia="en-GB"/>
              </w:rPr>
            </w:pPr>
          </w:p>
          <w:p w14:paraId="6AF15D1F" w14:textId="77777777" w:rsidR="00E64E8E" w:rsidRDefault="00E64E8E">
            <w:pPr>
              <w:spacing w:after="200" w:line="276" w:lineRule="auto"/>
              <w:rPr>
                <w:lang w:eastAsia="en-GB"/>
              </w:rPr>
            </w:pPr>
          </w:p>
          <w:p w14:paraId="488E4FD1" w14:textId="77777777" w:rsidR="00E64E8E" w:rsidRDefault="00E64E8E">
            <w:pPr>
              <w:spacing w:after="200" w:line="276" w:lineRule="auto"/>
              <w:rPr>
                <w:lang w:eastAsia="en-GB"/>
              </w:rPr>
            </w:pPr>
          </w:p>
          <w:p w14:paraId="1698F1F3" w14:textId="77777777" w:rsidR="00E64E8E" w:rsidRDefault="00E64E8E">
            <w:pPr>
              <w:spacing w:after="200" w:line="276" w:lineRule="auto"/>
              <w:rPr>
                <w:lang w:eastAsia="en-GB"/>
              </w:rPr>
            </w:pPr>
          </w:p>
          <w:p w14:paraId="0486B5C6" w14:textId="77777777" w:rsidR="00E64E8E" w:rsidRDefault="00E64E8E">
            <w:pPr>
              <w:spacing w:after="200" w:line="276" w:lineRule="auto"/>
              <w:rPr>
                <w:lang w:eastAsia="en-GB"/>
              </w:rPr>
            </w:pPr>
          </w:p>
          <w:p w14:paraId="3EF80CC6" w14:textId="77777777" w:rsidR="00E64E8E" w:rsidRDefault="00E64E8E">
            <w:pPr>
              <w:spacing w:after="200" w:line="276" w:lineRule="auto"/>
              <w:rPr>
                <w:lang w:eastAsia="en-GB"/>
              </w:rPr>
            </w:pPr>
          </w:p>
          <w:p w14:paraId="4D0EE956" w14:textId="77777777" w:rsidR="00E64E8E" w:rsidRDefault="00E64E8E">
            <w:pPr>
              <w:spacing w:after="200" w:line="276" w:lineRule="auto"/>
              <w:rPr>
                <w:lang w:eastAsia="en-GB"/>
              </w:rPr>
            </w:pPr>
          </w:p>
          <w:p w14:paraId="501A672D" w14:textId="77777777" w:rsidR="00E64E8E" w:rsidRDefault="00E64E8E">
            <w:pPr>
              <w:spacing w:after="200" w:line="276" w:lineRule="auto"/>
              <w:rPr>
                <w:lang w:eastAsia="en-GB"/>
              </w:rPr>
            </w:pPr>
          </w:p>
          <w:p w14:paraId="1FF50882" w14:textId="77777777" w:rsidR="00E64E8E" w:rsidRDefault="00E64E8E">
            <w:pPr>
              <w:spacing w:after="200" w:line="276" w:lineRule="auto"/>
              <w:rPr>
                <w:lang w:eastAsia="en-GB"/>
              </w:rPr>
            </w:pPr>
          </w:p>
          <w:p w14:paraId="165430EE" w14:textId="77777777" w:rsidR="00E64E8E" w:rsidRDefault="00E64E8E">
            <w:pPr>
              <w:spacing w:after="200" w:line="276" w:lineRule="auto"/>
              <w:rPr>
                <w:lang w:eastAsia="en-GB"/>
              </w:rPr>
            </w:pPr>
          </w:p>
          <w:p w14:paraId="36E5DBCD" w14:textId="77777777" w:rsidR="00E64E8E" w:rsidRDefault="00E64E8E">
            <w:pPr>
              <w:spacing w:after="200" w:line="276" w:lineRule="auto"/>
              <w:rPr>
                <w:lang w:eastAsia="en-GB"/>
              </w:rPr>
            </w:pPr>
          </w:p>
          <w:p w14:paraId="2B2E09F0" w14:textId="77777777" w:rsidR="00E64E8E" w:rsidRDefault="00E64E8E">
            <w:pPr>
              <w:spacing w:after="200" w:line="276" w:lineRule="auto"/>
              <w:rPr>
                <w:lang w:eastAsia="en-GB"/>
              </w:rPr>
            </w:pPr>
          </w:p>
          <w:p w14:paraId="203FF416" w14:textId="77777777" w:rsidR="00E64E8E" w:rsidRDefault="00E64E8E">
            <w:pPr>
              <w:spacing w:after="200" w:line="276" w:lineRule="auto"/>
              <w:rPr>
                <w:lang w:eastAsia="en-GB"/>
              </w:rPr>
            </w:pPr>
          </w:p>
          <w:p w14:paraId="5083B6CC" w14:textId="77777777" w:rsidR="00E64E8E" w:rsidRDefault="00E64E8E">
            <w:pPr>
              <w:spacing w:after="200" w:line="276" w:lineRule="auto"/>
              <w:rPr>
                <w:lang w:eastAsia="en-GB"/>
              </w:rPr>
            </w:pPr>
          </w:p>
          <w:p w14:paraId="6808A2E6" w14:textId="77777777" w:rsidR="00E64E8E" w:rsidRDefault="00E64E8E">
            <w:pPr>
              <w:spacing w:after="200" w:line="276" w:lineRule="auto"/>
              <w:rPr>
                <w:lang w:eastAsia="en-GB"/>
              </w:rPr>
            </w:pPr>
          </w:p>
        </w:tc>
      </w:tr>
      <w:tr w:rsidR="00E64E8E" w14:paraId="62329A35" w14:textId="77777777" w:rsidTr="00E64E8E">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6F460141"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BAB18DD" w14:textId="77777777" w:rsidR="00E64E8E" w:rsidRDefault="00E64E8E">
            <w:pPr>
              <w:spacing w:after="200" w:line="276" w:lineRule="auto"/>
              <w:ind w:left="20"/>
              <w:rPr>
                <w:lang w:eastAsia="en-GB"/>
              </w:rPr>
            </w:pPr>
            <w:r>
              <w:rPr>
                <w:lang w:eastAsia="en-GB"/>
              </w:rPr>
              <w:t>How will these outcomes directly result in benefit for the public? Please give details. This should be the main section answered.</w:t>
            </w:r>
          </w:p>
          <w:p w14:paraId="1DE5D90A" w14:textId="77777777" w:rsidR="00E64E8E" w:rsidRDefault="00E64E8E">
            <w:pPr>
              <w:spacing w:after="200" w:line="276" w:lineRule="auto"/>
              <w:ind w:left="20"/>
              <w:rPr>
                <w:lang w:eastAsia="en-GB"/>
              </w:rPr>
            </w:pPr>
          </w:p>
          <w:p w14:paraId="15C406C3" w14:textId="77777777" w:rsidR="00E64E8E" w:rsidRDefault="00E64E8E">
            <w:pPr>
              <w:spacing w:after="200" w:line="276" w:lineRule="auto"/>
              <w:ind w:left="20"/>
              <w:rPr>
                <w:lang w:eastAsia="en-GB"/>
              </w:rPr>
            </w:pPr>
          </w:p>
          <w:p w14:paraId="1C442E2D" w14:textId="77777777" w:rsidR="00E64E8E" w:rsidRDefault="00E64E8E">
            <w:pPr>
              <w:spacing w:after="200" w:line="276" w:lineRule="auto"/>
              <w:ind w:left="20"/>
              <w:rPr>
                <w:lang w:eastAsia="en-GB"/>
              </w:rPr>
            </w:pPr>
          </w:p>
          <w:p w14:paraId="7EAC24D3" w14:textId="77777777" w:rsidR="00E64E8E" w:rsidRDefault="00E64E8E">
            <w:pPr>
              <w:spacing w:after="200" w:line="276" w:lineRule="auto"/>
              <w:ind w:left="20"/>
              <w:rPr>
                <w:lang w:eastAsia="en-GB"/>
              </w:rPr>
            </w:pPr>
          </w:p>
          <w:p w14:paraId="2D0DA080" w14:textId="77777777" w:rsidR="00E64E8E" w:rsidRDefault="00E64E8E">
            <w:pPr>
              <w:spacing w:after="200" w:line="276" w:lineRule="auto"/>
              <w:ind w:left="20"/>
              <w:rPr>
                <w:lang w:eastAsia="en-GB"/>
              </w:rPr>
            </w:pPr>
          </w:p>
          <w:p w14:paraId="7ED30D10" w14:textId="77777777" w:rsidR="00E64E8E" w:rsidRDefault="00E64E8E">
            <w:pPr>
              <w:spacing w:after="200" w:line="276" w:lineRule="auto"/>
              <w:ind w:left="20"/>
              <w:rPr>
                <w:lang w:eastAsia="en-GB"/>
              </w:rPr>
            </w:pPr>
          </w:p>
          <w:p w14:paraId="01A9125B"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E31E421" w14:textId="77777777" w:rsidR="00E64E8E" w:rsidRDefault="00E64E8E">
            <w:pPr>
              <w:spacing w:line="360" w:lineRule="auto"/>
              <w:rPr>
                <w:lang w:eastAsia="en-GB"/>
              </w:rPr>
            </w:pPr>
          </w:p>
          <w:p w14:paraId="6B09B33C" w14:textId="77777777" w:rsidR="00E64E8E" w:rsidRDefault="00E64E8E">
            <w:pPr>
              <w:spacing w:line="360" w:lineRule="auto"/>
              <w:rPr>
                <w:lang w:eastAsia="en-GB"/>
              </w:rPr>
            </w:pPr>
            <w:r>
              <w:rPr>
                <w:lang w:eastAsia="en-GB"/>
              </w:rPr>
              <w:t>n/a</w:t>
            </w:r>
          </w:p>
          <w:p w14:paraId="6E2DE3A7" w14:textId="77777777" w:rsidR="00E64E8E" w:rsidRDefault="00E64E8E">
            <w:pPr>
              <w:spacing w:line="360" w:lineRule="auto"/>
              <w:rPr>
                <w:lang w:eastAsia="en-GB"/>
              </w:rPr>
            </w:pPr>
          </w:p>
          <w:p w14:paraId="71837C5E" w14:textId="77777777" w:rsidR="00E64E8E" w:rsidRDefault="00E64E8E">
            <w:pPr>
              <w:spacing w:line="360" w:lineRule="auto"/>
              <w:rPr>
                <w:lang w:eastAsia="en-GB"/>
              </w:rPr>
            </w:pPr>
          </w:p>
          <w:p w14:paraId="5C472858" w14:textId="77777777" w:rsidR="00E64E8E" w:rsidRDefault="00E64E8E">
            <w:pPr>
              <w:spacing w:line="360" w:lineRule="auto"/>
              <w:rPr>
                <w:lang w:eastAsia="en-GB"/>
              </w:rPr>
            </w:pPr>
          </w:p>
          <w:p w14:paraId="30E39E19" w14:textId="77777777" w:rsidR="00E64E8E" w:rsidRDefault="00E64E8E">
            <w:pPr>
              <w:spacing w:line="360" w:lineRule="auto"/>
              <w:rPr>
                <w:lang w:eastAsia="en-GB"/>
              </w:rPr>
            </w:pPr>
          </w:p>
          <w:p w14:paraId="2734EEAA" w14:textId="77777777" w:rsidR="00E64E8E" w:rsidRDefault="00E64E8E">
            <w:pPr>
              <w:spacing w:line="360" w:lineRule="auto"/>
              <w:rPr>
                <w:lang w:eastAsia="en-GB"/>
              </w:rPr>
            </w:pPr>
          </w:p>
          <w:p w14:paraId="34B4B179" w14:textId="77777777" w:rsidR="00E64E8E" w:rsidRDefault="00E64E8E">
            <w:pPr>
              <w:spacing w:line="360" w:lineRule="auto"/>
              <w:rPr>
                <w:lang w:eastAsia="en-GB"/>
              </w:rPr>
            </w:pPr>
          </w:p>
          <w:p w14:paraId="13092DE6" w14:textId="77777777" w:rsidR="00E64E8E" w:rsidRDefault="00E64E8E">
            <w:pPr>
              <w:spacing w:line="360" w:lineRule="auto"/>
              <w:rPr>
                <w:lang w:eastAsia="en-GB"/>
              </w:rPr>
            </w:pPr>
          </w:p>
        </w:tc>
      </w:tr>
      <w:tr w:rsidR="00E64E8E" w14:paraId="0DAA5675"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52D24C" w14:textId="77777777" w:rsidR="00E64E8E" w:rsidRDefault="00E64E8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5A8ECA" w14:textId="77777777" w:rsidR="00E64E8E" w:rsidRDefault="00E64E8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24CBC7" w14:textId="77777777" w:rsidR="00E64E8E" w:rsidRDefault="00E64E8E">
            <w:pPr>
              <w:spacing w:after="200" w:line="276" w:lineRule="auto"/>
              <w:ind w:left="360"/>
              <w:rPr>
                <w:lang w:eastAsia="en-GB"/>
              </w:rPr>
            </w:pPr>
          </w:p>
        </w:tc>
      </w:tr>
      <w:tr w:rsidR="00E64E8E" w14:paraId="0FA9F94F" w14:textId="77777777" w:rsidTr="00E64E8E">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5AC36CB7"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62E9AC0" w14:textId="77777777" w:rsidR="00E64E8E" w:rsidRDefault="00E64E8E">
            <w:pPr>
              <w:spacing w:after="200" w:line="276" w:lineRule="auto"/>
              <w:ind w:left="20"/>
              <w:rPr>
                <w:lang w:eastAsia="en-GB"/>
              </w:rPr>
            </w:pPr>
            <w:r>
              <w:rPr>
                <w:lang w:eastAsia="en-GB"/>
              </w:rPr>
              <w:t xml:space="preserve">What data were received/processed/collected? </w:t>
            </w:r>
          </w:p>
          <w:p w14:paraId="14F36B4E" w14:textId="77777777" w:rsidR="00E64E8E" w:rsidRDefault="00E64E8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968419D" w14:textId="77777777" w:rsidR="00E64E8E" w:rsidRDefault="00E64E8E">
            <w:pPr>
              <w:spacing w:line="360" w:lineRule="auto"/>
              <w:rPr>
                <w:lang w:eastAsia="en-GB"/>
              </w:rPr>
            </w:pPr>
            <w:r>
              <w:rPr>
                <w:lang w:eastAsia="en-GB"/>
              </w:rPr>
              <w:t>n/a</w:t>
            </w:r>
          </w:p>
        </w:tc>
      </w:tr>
      <w:tr w:rsidR="00E64E8E" w14:paraId="66EE6110"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CDF3F1" w14:textId="77777777" w:rsidR="00E64E8E" w:rsidRDefault="00E64E8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14066C" w14:textId="77777777" w:rsidR="00E64E8E" w:rsidRDefault="00E64E8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47149B" w14:textId="77777777" w:rsidR="00E64E8E" w:rsidRDefault="00E64E8E">
            <w:pPr>
              <w:spacing w:after="200" w:line="276" w:lineRule="auto"/>
              <w:ind w:left="360"/>
              <w:rPr>
                <w:lang w:eastAsia="en-GB"/>
              </w:rPr>
            </w:pPr>
          </w:p>
        </w:tc>
      </w:tr>
      <w:tr w:rsidR="00E64E8E" w14:paraId="4AE5ACA2" w14:textId="77777777" w:rsidTr="00E64E8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20E8C16"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32109B2" w14:textId="77777777" w:rsidR="00E64E8E" w:rsidRDefault="00E64E8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57DEC7A" w14:textId="77777777" w:rsidR="00E64E8E" w:rsidRDefault="00E64E8E">
            <w:pPr>
              <w:spacing w:line="360" w:lineRule="auto"/>
              <w:rPr>
                <w:lang w:eastAsia="en-GB"/>
              </w:rPr>
            </w:pPr>
            <w:r>
              <w:rPr>
                <w:lang w:eastAsia="en-GB"/>
              </w:rPr>
              <w:t>n/a</w:t>
            </w:r>
          </w:p>
        </w:tc>
      </w:tr>
      <w:tr w:rsidR="00E64E8E" w14:paraId="7C23FBCD" w14:textId="77777777" w:rsidTr="00E64E8E">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C920C"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B1BD657" w14:textId="77777777" w:rsidR="00E64E8E" w:rsidRDefault="00E64E8E">
            <w:pPr>
              <w:spacing w:after="200" w:line="276" w:lineRule="auto"/>
              <w:ind w:left="20"/>
              <w:rPr>
                <w:lang w:eastAsia="en-GB"/>
              </w:rPr>
            </w:pPr>
            <w:r>
              <w:rPr>
                <w:lang w:eastAsia="en-GB"/>
              </w:rPr>
              <w:t xml:space="preserve">How did you process the data? </w:t>
            </w:r>
          </w:p>
          <w:p w14:paraId="65FA845F"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6B51643" w14:textId="77777777" w:rsidR="00E64E8E" w:rsidRDefault="00E64E8E">
            <w:pPr>
              <w:spacing w:after="200" w:line="276" w:lineRule="auto"/>
              <w:ind w:left="20"/>
              <w:rPr>
                <w:lang w:eastAsia="en-GB"/>
              </w:rPr>
            </w:pPr>
            <w:r>
              <w:rPr>
                <w:lang w:eastAsia="en-GB"/>
              </w:rPr>
              <w:t>n/a</w:t>
            </w:r>
          </w:p>
        </w:tc>
      </w:tr>
      <w:tr w:rsidR="00E64E8E" w14:paraId="71403072" w14:textId="77777777" w:rsidTr="00E64E8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FE428"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4608F99" w14:textId="77777777" w:rsidR="00E64E8E" w:rsidRDefault="00E64E8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771BBD8" w14:textId="77777777" w:rsidR="00E64E8E" w:rsidRDefault="00E64E8E">
            <w:pPr>
              <w:spacing w:line="360" w:lineRule="auto"/>
              <w:rPr>
                <w:lang w:eastAsia="en-GB"/>
              </w:rPr>
            </w:pPr>
            <w:r>
              <w:rPr>
                <w:lang w:eastAsia="en-GB"/>
              </w:rPr>
              <w:t>n/a</w:t>
            </w:r>
          </w:p>
        </w:tc>
      </w:tr>
      <w:tr w:rsidR="00E64E8E" w14:paraId="1A0C3FBB" w14:textId="77777777" w:rsidTr="00E64E8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F8398" w14:textId="77777777" w:rsidR="00E64E8E" w:rsidRDefault="00E64E8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AB83391" w14:textId="77777777" w:rsidR="00E64E8E" w:rsidRDefault="00E64E8E">
            <w:pPr>
              <w:spacing w:after="200" w:line="276" w:lineRule="auto"/>
              <w:ind w:left="20"/>
              <w:rPr>
                <w:lang w:eastAsia="en-GB"/>
              </w:rPr>
            </w:pPr>
            <w:r>
              <w:rPr>
                <w:lang w:eastAsia="en-GB"/>
              </w:rPr>
              <w:t>Did your study scope change from its original aims? Please give brief details.</w:t>
            </w:r>
          </w:p>
          <w:p w14:paraId="579EF0E1" w14:textId="77777777" w:rsidR="00E64E8E" w:rsidRDefault="00E64E8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78BD237" w14:textId="77777777" w:rsidR="00E64E8E" w:rsidRDefault="00E64E8E">
            <w:pPr>
              <w:spacing w:line="360" w:lineRule="auto"/>
              <w:rPr>
                <w:lang w:eastAsia="en-GB"/>
              </w:rPr>
            </w:pPr>
            <w:r>
              <w:rPr>
                <w:lang w:eastAsia="en-GB"/>
              </w:rPr>
              <w:t>n/a</w:t>
            </w:r>
          </w:p>
        </w:tc>
      </w:tr>
      <w:tr w:rsidR="00E64E8E" w14:paraId="6B2CE03F"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F5A1CD" w14:textId="77777777" w:rsidR="00E64E8E" w:rsidRDefault="00E64E8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4D3082" w14:textId="77777777" w:rsidR="00E64E8E" w:rsidRDefault="00E64E8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4AA872" w14:textId="77777777" w:rsidR="00E64E8E" w:rsidRDefault="00E64E8E">
            <w:pPr>
              <w:spacing w:after="200" w:line="276" w:lineRule="auto"/>
              <w:ind w:left="360"/>
              <w:rPr>
                <w:lang w:eastAsia="en-GB"/>
              </w:rPr>
            </w:pPr>
          </w:p>
        </w:tc>
      </w:tr>
      <w:tr w:rsidR="00E64E8E" w14:paraId="5389755F" w14:textId="77777777" w:rsidTr="00E64E8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33A3D1FD"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EBBAF8D" w14:textId="77777777" w:rsidR="00E64E8E" w:rsidRDefault="00E64E8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14A897D" w14:textId="77777777" w:rsidR="00E64E8E" w:rsidRDefault="00E64E8E">
            <w:pPr>
              <w:spacing w:line="360" w:lineRule="auto"/>
              <w:rPr>
                <w:lang w:eastAsia="en-GB"/>
              </w:rPr>
            </w:pPr>
            <w:r>
              <w:rPr>
                <w:lang w:eastAsia="en-GB"/>
              </w:rPr>
              <w:t>n/a</w:t>
            </w:r>
          </w:p>
        </w:tc>
      </w:tr>
      <w:tr w:rsidR="00E64E8E" w14:paraId="618398BA" w14:textId="77777777" w:rsidTr="00E64E8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68AC2E" w14:textId="77777777" w:rsidR="00E64E8E" w:rsidRDefault="00E64E8E">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A2456A" w14:textId="77777777" w:rsidR="00E64E8E" w:rsidRDefault="00E64E8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4DD224" w14:textId="77777777" w:rsidR="00E64E8E" w:rsidRDefault="00E64E8E">
            <w:pPr>
              <w:spacing w:after="200" w:line="276" w:lineRule="auto"/>
              <w:ind w:left="360"/>
              <w:rPr>
                <w:lang w:eastAsia="en-GB"/>
              </w:rPr>
            </w:pPr>
          </w:p>
        </w:tc>
      </w:tr>
      <w:tr w:rsidR="00E64E8E" w14:paraId="3A3F2669" w14:textId="77777777" w:rsidTr="00E64E8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1086F5C2" w14:textId="77777777" w:rsidR="00E64E8E" w:rsidRDefault="00E64E8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48ED351" w14:textId="77777777" w:rsidR="00E64E8E" w:rsidRDefault="00E64E8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4D9AFA" w14:textId="77777777" w:rsidR="00E64E8E" w:rsidRDefault="00E64E8E">
            <w:pPr>
              <w:spacing w:line="360" w:lineRule="auto"/>
              <w:rPr>
                <w:lang w:eastAsia="en-GB"/>
              </w:rPr>
            </w:pPr>
            <w:r>
              <w:rPr>
                <w:lang w:eastAsia="en-GB"/>
              </w:rPr>
              <w:t>n/a</w:t>
            </w:r>
          </w:p>
        </w:tc>
      </w:tr>
    </w:tbl>
    <w:p w14:paraId="23B16FD3" w14:textId="77777777" w:rsidR="00E64E8E" w:rsidRDefault="00E64E8E" w:rsidP="00E64E8E">
      <w:pPr>
        <w:spacing w:line="240" w:lineRule="auto"/>
        <w:ind w:left="-851"/>
        <w:rPr>
          <w:rFonts w:ascii="Arial" w:eastAsia="Times New Roman" w:hAnsi="Arial" w:cs="Arial"/>
          <w:lang w:eastAsia="en-GB"/>
        </w:rPr>
      </w:pPr>
    </w:p>
    <w:p w14:paraId="691BB7C8" w14:textId="77777777" w:rsidR="00E64E8E" w:rsidRDefault="00E64E8E" w:rsidP="00E64E8E">
      <w:pPr>
        <w:spacing w:line="240" w:lineRule="auto"/>
        <w:ind w:left="-851"/>
        <w:rPr>
          <w:b/>
          <w:sz w:val="28"/>
          <w:szCs w:val="28"/>
        </w:rPr>
      </w:pPr>
    </w:p>
    <w:p w14:paraId="3B58DCCB" w14:textId="77777777" w:rsidR="00B84D9D" w:rsidRDefault="00B84D9D" w:rsidP="000D27D4">
      <w:pPr>
        <w:pStyle w:val="NoSpacing"/>
        <w:rPr>
          <w:b/>
        </w:rPr>
      </w:pPr>
    </w:p>
    <w:p w14:paraId="3E414E0B" w14:textId="77777777" w:rsidR="00B84D9D" w:rsidRDefault="00B84D9D" w:rsidP="000D27D4">
      <w:pPr>
        <w:pStyle w:val="NoSpacing"/>
        <w:rPr>
          <w:b/>
        </w:rPr>
      </w:pPr>
    </w:p>
    <w:p w14:paraId="5EB754F7" w14:textId="77777777" w:rsidR="00B84D9D" w:rsidRDefault="00B84D9D" w:rsidP="000D27D4">
      <w:pPr>
        <w:pStyle w:val="NoSpacing"/>
        <w:rPr>
          <w:b/>
        </w:rPr>
      </w:pPr>
    </w:p>
    <w:p w14:paraId="4A417ED3" w14:textId="77777777" w:rsidR="00B84D9D" w:rsidRDefault="00B84D9D" w:rsidP="000D27D4">
      <w:pPr>
        <w:pStyle w:val="NoSpacing"/>
        <w:rPr>
          <w:b/>
        </w:rPr>
      </w:pPr>
    </w:p>
    <w:p w14:paraId="3FBCA019" w14:textId="77777777" w:rsidR="00B84D9D" w:rsidRDefault="00B84D9D" w:rsidP="000D27D4">
      <w:pPr>
        <w:pStyle w:val="NoSpacing"/>
        <w:rPr>
          <w:b/>
        </w:rPr>
      </w:pPr>
    </w:p>
    <w:p w14:paraId="139F4BCE" w14:textId="77777777" w:rsidR="00B84D9D" w:rsidRDefault="00B84D9D" w:rsidP="000D27D4">
      <w:pPr>
        <w:pStyle w:val="NoSpacing"/>
        <w:rPr>
          <w:b/>
        </w:rPr>
      </w:pPr>
    </w:p>
    <w:p w14:paraId="6CB89150" w14:textId="77777777" w:rsidR="00B84D9D" w:rsidRDefault="00B84D9D" w:rsidP="000D27D4">
      <w:pPr>
        <w:pStyle w:val="NoSpacing"/>
        <w:rPr>
          <w:b/>
        </w:rPr>
      </w:pPr>
    </w:p>
    <w:p w14:paraId="764594BE" w14:textId="77777777" w:rsidR="00B84D9D" w:rsidRDefault="00B84D9D" w:rsidP="000D27D4">
      <w:pPr>
        <w:pStyle w:val="NoSpacing"/>
        <w:rPr>
          <w:b/>
        </w:rPr>
      </w:pPr>
    </w:p>
    <w:p w14:paraId="46527F37" w14:textId="77777777" w:rsidR="00B84D9D" w:rsidRDefault="00B84D9D" w:rsidP="000D27D4">
      <w:pPr>
        <w:pStyle w:val="NoSpacing"/>
        <w:rPr>
          <w:b/>
        </w:rPr>
      </w:pPr>
    </w:p>
    <w:p w14:paraId="74692935" w14:textId="77777777" w:rsidR="00B84D9D" w:rsidRDefault="00B84D9D" w:rsidP="000D27D4">
      <w:pPr>
        <w:pStyle w:val="NoSpacing"/>
        <w:rPr>
          <w:b/>
        </w:rPr>
      </w:pPr>
    </w:p>
    <w:p w14:paraId="2AF4DF41" w14:textId="77777777" w:rsidR="00B84D9D" w:rsidRDefault="00B84D9D" w:rsidP="000D27D4">
      <w:pPr>
        <w:pStyle w:val="NoSpacing"/>
        <w:rPr>
          <w:b/>
        </w:rPr>
      </w:pPr>
    </w:p>
    <w:p w14:paraId="2ED46623" w14:textId="77777777" w:rsidR="00B84D9D" w:rsidRDefault="00B84D9D" w:rsidP="000D27D4">
      <w:pPr>
        <w:pStyle w:val="NoSpacing"/>
        <w:rPr>
          <w:b/>
        </w:rPr>
      </w:pPr>
    </w:p>
    <w:p w14:paraId="4C69ED70" w14:textId="77777777" w:rsidR="00B84D9D" w:rsidRDefault="00B84D9D" w:rsidP="000D27D4">
      <w:pPr>
        <w:pStyle w:val="NoSpacing"/>
        <w:rPr>
          <w:b/>
        </w:rPr>
      </w:pPr>
    </w:p>
    <w:p w14:paraId="6092318F" w14:textId="77777777" w:rsidR="00B84D9D" w:rsidRPr="000D27D4" w:rsidRDefault="00B84D9D" w:rsidP="000D27D4">
      <w:pPr>
        <w:pStyle w:val="NoSpacing"/>
        <w:rPr>
          <w:b/>
        </w:rPr>
      </w:pPr>
    </w:p>
    <w:p w14:paraId="37267B8E" w14:textId="49F0AA93" w:rsidR="00D40CCC" w:rsidRPr="009A3626" w:rsidRDefault="002266BB" w:rsidP="009A3626">
      <w:pPr>
        <w:pStyle w:val="Heading2"/>
      </w:pPr>
      <w:bookmarkStart w:id="31" w:name="_1718-0141_Elizabeth_Murphy"/>
      <w:bookmarkEnd w:id="31"/>
      <w:r w:rsidRPr="009A3626">
        <w:t>1718-0141</w:t>
      </w:r>
      <w:r w:rsidRPr="009A3626">
        <w:tab/>
      </w:r>
      <w:r w:rsidR="00A7027D" w:rsidRPr="009A3626">
        <w:t>Elizabeth Murphy</w:t>
      </w:r>
      <w:r w:rsidR="00A7027D" w:rsidRPr="009A3626">
        <w:tab/>
      </w:r>
    </w:p>
    <w:p w14:paraId="173D8FC2" w14:textId="2FC0B7C1" w:rsidR="00A7027D" w:rsidRPr="002266BB" w:rsidRDefault="00A7027D" w:rsidP="002266BB">
      <w:pPr>
        <w:pStyle w:val="Heading2"/>
        <w:rPr>
          <w:b/>
        </w:rPr>
      </w:pPr>
    </w:p>
    <w:p w14:paraId="0F563C63" w14:textId="64C7399D" w:rsidR="00A7027D" w:rsidRPr="002266BB" w:rsidRDefault="002266BB" w:rsidP="00FC5FCF">
      <w:pPr>
        <w:pStyle w:val="NoSpacing"/>
        <w:rPr>
          <w:b/>
        </w:rPr>
      </w:pPr>
      <w:r w:rsidRPr="002266BB">
        <w:rPr>
          <w:b/>
        </w:rPr>
        <w:t>SCOTTISH SOCIETY FOR RHEUMATOLOGY</w:t>
      </w:r>
    </w:p>
    <w:p w14:paraId="49FA222A" w14:textId="1BFD6ED7" w:rsidR="002266BB" w:rsidRPr="002266BB" w:rsidRDefault="002266BB" w:rsidP="00FC5FCF">
      <w:pPr>
        <w:pStyle w:val="NoSpacing"/>
        <w:rPr>
          <w:b/>
        </w:rPr>
      </w:pPr>
    </w:p>
    <w:p w14:paraId="6491EFD1" w14:textId="0F335C16" w:rsidR="002266BB" w:rsidRDefault="002266BB" w:rsidP="00FC5FCF">
      <w:pPr>
        <w:pStyle w:val="NoSpacing"/>
        <w:rPr>
          <w:b/>
        </w:rPr>
      </w:pPr>
      <w:r w:rsidRPr="002266BB">
        <w:rPr>
          <w:b/>
        </w:rPr>
        <w:t>End of Project Summary</w:t>
      </w:r>
    </w:p>
    <w:p w14:paraId="40608312" w14:textId="51912387" w:rsidR="002266BB" w:rsidRDefault="002266BB" w:rsidP="00FC5FCF">
      <w:pPr>
        <w:pStyle w:val="NoSpacing"/>
        <w:rPr>
          <w:b/>
        </w:rPr>
      </w:pPr>
    </w:p>
    <w:tbl>
      <w:tblPr>
        <w:tblStyle w:val="TableGrid1"/>
        <w:tblW w:w="5000" w:type="pct"/>
        <w:tblLayout w:type="fixed"/>
        <w:tblLook w:val="04A0" w:firstRow="1" w:lastRow="0" w:firstColumn="1" w:lastColumn="0" w:noHBand="0" w:noVBand="1"/>
      </w:tblPr>
      <w:tblGrid>
        <w:gridCol w:w="299"/>
        <w:gridCol w:w="2247"/>
        <w:gridCol w:w="6470"/>
      </w:tblGrid>
      <w:tr w:rsidR="002266BB" w:rsidRPr="002266BB" w14:paraId="2941B829" w14:textId="77777777" w:rsidTr="00572963">
        <w:trPr>
          <w:trHeight w:hRule="exact" w:val="567"/>
        </w:trPr>
        <w:tc>
          <w:tcPr>
            <w:tcW w:w="166" w:type="pct"/>
            <w:shd w:val="clear" w:color="auto" w:fill="B8CCE4" w:themeFill="accent1" w:themeFillTint="66"/>
            <w:vAlign w:val="center"/>
          </w:tcPr>
          <w:p w14:paraId="1B601571"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1</w:t>
            </w:r>
          </w:p>
        </w:tc>
        <w:tc>
          <w:tcPr>
            <w:tcW w:w="1246" w:type="pct"/>
            <w:shd w:val="clear" w:color="auto" w:fill="B8CCE4" w:themeFill="accent1" w:themeFillTint="66"/>
            <w:vAlign w:val="center"/>
          </w:tcPr>
          <w:p w14:paraId="50235476"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Aims</w:t>
            </w:r>
          </w:p>
        </w:tc>
        <w:tc>
          <w:tcPr>
            <w:tcW w:w="3588" w:type="pct"/>
            <w:shd w:val="clear" w:color="auto" w:fill="B8CCE4" w:themeFill="accent1" w:themeFillTint="66"/>
            <w:vAlign w:val="center"/>
          </w:tcPr>
          <w:p w14:paraId="766C067C" w14:textId="77777777" w:rsidR="002266BB" w:rsidRPr="002266BB" w:rsidRDefault="002266BB" w:rsidP="002266BB">
            <w:pPr>
              <w:ind w:left="360"/>
              <w:jc w:val="both"/>
              <w:rPr>
                <w:rFonts w:ascii="Arial" w:eastAsia="Times New Roman" w:hAnsi="Arial" w:cs="Arial"/>
                <w:lang w:eastAsia="en-GB"/>
              </w:rPr>
            </w:pPr>
          </w:p>
        </w:tc>
      </w:tr>
      <w:tr w:rsidR="002266BB" w:rsidRPr="002266BB" w14:paraId="7AE3439C" w14:textId="77777777" w:rsidTr="00572963">
        <w:trPr>
          <w:trHeight w:hRule="exact" w:val="924"/>
        </w:trPr>
        <w:tc>
          <w:tcPr>
            <w:tcW w:w="166" w:type="pct"/>
            <w:tcBorders>
              <w:bottom w:val="single" w:sz="4" w:space="0" w:color="auto"/>
            </w:tcBorders>
            <w:vAlign w:val="center"/>
          </w:tcPr>
          <w:p w14:paraId="5942D323"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73AAC22C"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What did the study set out to achieve?</w:t>
            </w:r>
          </w:p>
        </w:tc>
        <w:tc>
          <w:tcPr>
            <w:tcW w:w="3588" w:type="pct"/>
            <w:tcBorders>
              <w:bottom w:val="single" w:sz="4" w:space="0" w:color="auto"/>
            </w:tcBorders>
            <w:vAlign w:val="center"/>
          </w:tcPr>
          <w:p w14:paraId="78E817BA"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To audit outcomes in patients with early RA in Scotland </w:t>
            </w:r>
          </w:p>
        </w:tc>
      </w:tr>
      <w:tr w:rsidR="002266BB" w:rsidRPr="002266BB" w14:paraId="5C835329" w14:textId="77777777" w:rsidTr="00572963">
        <w:trPr>
          <w:trHeight w:hRule="exact" w:val="567"/>
        </w:trPr>
        <w:tc>
          <w:tcPr>
            <w:tcW w:w="166" w:type="pct"/>
            <w:shd w:val="clear" w:color="auto" w:fill="B8CCE4" w:themeFill="accent1" w:themeFillTint="66"/>
            <w:vAlign w:val="center"/>
          </w:tcPr>
          <w:p w14:paraId="7BA5C06A"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2</w:t>
            </w:r>
          </w:p>
        </w:tc>
        <w:tc>
          <w:tcPr>
            <w:tcW w:w="1246" w:type="pct"/>
            <w:shd w:val="clear" w:color="auto" w:fill="B8CCE4" w:themeFill="accent1" w:themeFillTint="66"/>
            <w:vAlign w:val="center"/>
          </w:tcPr>
          <w:p w14:paraId="20D38F61"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Public Benefit Impact</w:t>
            </w:r>
          </w:p>
        </w:tc>
        <w:tc>
          <w:tcPr>
            <w:tcW w:w="3588" w:type="pct"/>
            <w:shd w:val="clear" w:color="auto" w:fill="B8CCE4" w:themeFill="accent1" w:themeFillTint="66"/>
            <w:vAlign w:val="center"/>
          </w:tcPr>
          <w:p w14:paraId="6F30533A" w14:textId="77777777" w:rsidR="002266BB" w:rsidRPr="002266BB" w:rsidRDefault="002266BB" w:rsidP="002266BB">
            <w:pPr>
              <w:ind w:left="360"/>
              <w:jc w:val="both"/>
              <w:rPr>
                <w:rFonts w:ascii="Arial" w:eastAsia="Times New Roman" w:hAnsi="Arial" w:cs="Arial"/>
                <w:lang w:eastAsia="en-GB"/>
              </w:rPr>
            </w:pPr>
          </w:p>
          <w:p w14:paraId="2BF5D3DA" w14:textId="77777777" w:rsidR="002266BB" w:rsidRPr="002266BB" w:rsidRDefault="002266BB" w:rsidP="002266BB">
            <w:pPr>
              <w:rPr>
                <w:rFonts w:ascii="Arial" w:eastAsia="Times New Roman" w:hAnsi="Arial" w:cs="Arial"/>
                <w:lang w:eastAsia="en-GB"/>
              </w:rPr>
            </w:pPr>
          </w:p>
          <w:p w14:paraId="10CD2EBC" w14:textId="77777777" w:rsidR="002266BB" w:rsidRPr="002266BB" w:rsidRDefault="002266BB" w:rsidP="002266BB">
            <w:pPr>
              <w:rPr>
                <w:rFonts w:ascii="Arial" w:eastAsia="Times New Roman" w:hAnsi="Arial" w:cs="Arial"/>
                <w:lang w:eastAsia="en-GB"/>
              </w:rPr>
            </w:pPr>
          </w:p>
          <w:p w14:paraId="2A86A24A" w14:textId="77777777" w:rsidR="002266BB" w:rsidRPr="002266BB" w:rsidRDefault="002266BB" w:rsidP="002266BB">
            <w:pPr>
              <w:rPr>
                <w:rFonts w:ascii="Arial" w:eastAsia="Times New Roman" w:hAnsi="Arial" w:cs="Arial"/>
                <w:lang w:eastAsia="en-GB"/>
              </w:rPr>
            </w:pPr>
          </w:p>
          <w:p w14:paraId="0A0CA902" w14:textId="77777777" w:rsidR="002266BB" w:rsidRPr="002266BB" w:rsidRDefault="002266BB" w:rsidP="002266BB">
            <w:pPr>
              <w:rPr>
                <w:rFonts w:ascii="Arial" w:eastAsia="Times New Roman" w:hAnsi="Arial" w:cs="Arial"/>
                <w:lang w:eastAsia="en-GB"/>
              </w:rPr>
            </w:pPr>
          </w:p>
          <w:p w14:paraId="22BC6714" w14:textId="77777777" w:rsidR="002266BB" w:rsidRPr="002266BB" w:rsidRDefault="002266BB" w:rsidP="002266BB">
            <w:pPr>
              <w:rPr>
                <w:rFonts w:ascii="Arial" w:eastAsia="Times New Roman" w:hAnsi="Arial" w:cs="Arial"/>
                <w:lang w:eastAsia="en-GB"/>
              </w:rPr>
            </w:pPr>
          </w:p>
          <w:p w14:paraId="30CB2A55" w14:textId="77777777" w:rsidR="002266BB" w:rsidRPr="002266BB" w:rsidRDefault="002266BB" w:rsidP="002266BB">
            <w:pPr>
              <w:rPr>
                <w:rFonts w:ascii="Arial" w:eastAsia="Times New Roman" w:hAnsi="Arial" w:cs="Arial"/>
                <w:lang w:eastAsia="en-GB"/>
              </w:rPr>
            </w:pPr>
          </w:p>
          <w:p w14:paraId="7D23BDF7" w14:textId="77777777" w:rsidR="002266BB" w:rsidRPr="002266BB" w:rsidRDefault="002266BB" w:rsidP="002266BB">
            <w:pPr>
              <w:rPr>
                <w:rFonts w:ascii="Arial" w:eastAsia="Times New Roman" w:hAnsi="Arial" w:cs="Arial"/>
                <w:lang w:eastAsia="en-GB"/>
              </w:rPr>
            </w:pPr>
          </w:p>
          <w:p w14:paraId="5F3BAAAF" w14:textId="77777777" w:rsidR="002266BB" w:rsidRPr="002266BB" w:rsidRDefault="002266BB" w:rsidP="002266BB">
            <w:pPr>
              <w:rPr>
                <w:rFonts w:ascii="Arial" w:eastAsia="Times New Roman" w:hAnsi="Arial" w:cs="Arial"/>
                <w:lang w:eastAsia="en-GB"/>
              </w:rPr>
            </w:pPr>
          </w:p>
          <w:p w14:paraId="0F0FE274" w14:textId="77777777" w:rsidR="002266BB" w:rsidRPr="002266BB" w:rsidRDefault="002266BB" w:rsidP="002266BB">
            <w:pPr>
              <w:rPr>
                <w:rFonts w:ascii="Arial" w:eastAsia="Times New Roman" w:hAnsi="Arial" w:cs="Arial"/>
                <w:lang w:eastAsia="en-GB"/>
              </w:rPr>
            </w:pPr>
          </w:p>
          <w:p w14:paraId="6F6F3EAD" w14:textId="77777777" w:rsidR="002266BB" w:rsidRPr="002266BB" w:rsidRDefault="002266BB" w:rsidP="002266BB">
            <w:pPr>
              <w:rPr>
                <w:rFonts w:ascii="Arial" w:eastAsia="Times New Roman" w:hAnsi="Arial" w:cs="Arial"/>
                <w:lang w:eastAsia="en-GB"/>
              </w:rPr>
            </w:pPr>
          </w:p>
          <w:p w14:paraId="19C45814" w14:textId="77777777" w:rsidR="002266BB" w:rsidRPr="002266BB" w:rsidRDefault="002266BB" w:rsidP="002266BB">
            <w:pPr>
              <w:rPr>
                <w:rFonts w:ascii="Arial" w:eastAsia="Times New Roman" w:hAnsi="Arial" w:cs="Arial"/>
                <w:lang w:eastAsia="en-GB"/>
              </w:rPr>
            </w:pPr>
          </w:p>
          <w:p w14:paraId="1C73BA07" w14:textId="77777777" w:rsidR="002266BB" w:rsidRPr="002266BB" w:rsidRDefault="002266BB" w:rsidP="002266BB">
            <w:pPr>
              <w:rPr>
                <w:rFonts w:ascii="Arial" w:eastAsia="Times New Roman" w:hAnsi="Arial" w:cs="Arial"/>
                <w:lang w:eastAsia="en-GB"/>
              </w:rPr>
            </w:pPr>
          </w:p>
          <w:p w14:paraId="1EB47251" w14:textId="77777777" w:rsidR="002266BB" w:rsidRPr="002266BB" w:rsidRDefault="002266BB" w:rsidP="002266BB">
            <w:pPr>
              <w:rPr>
                <w:rFonts w:ascii="Arial" w:eastAsia="Times New Roman" w:hAnsi="Arial" w:cs="Arial"/>
                <w:lang w:eastAsia="en-GB"/>
              </w:rPr>
            </w:pPr>
          </w:p>
          <w:p w14:paraId="0B9243C1" w14:textId="77777777" w:rsidR="002266BB" w:rsidRPr="002266BB" w:rsidRDefault="002266BB" w:rsidP="002266BB">
            <w:pPr>
              <w:rPr>
                <w:rFonts w:ascii="Arial" w:eastAsia="Times New Roman" w:hAnsi="Arial" w:cs="Arial"/>
                <w:lang w:eastAsia="en-GB"/>
              </w:rPr>
            </w:pPr>
          </w:p>
          <w:p w14:paraId="053DEAAE" w14:textId="77777777" w:rsidR="002266BB" w:rsidRPr="002266BB" w:rsidRDefault="002266BB" w:rsidP="002266BB">
            <w:pPr>
              <w:rPr>
                <w:rFonts w:ascii="Arial" w:eastAsia="Times New Roman" w:hAnsi="Arial" w:cs="Arial"/>
                <w:lang w:eastAsia="en-GB"/>
              </w:rPr>
            </w:pPr>
          </w:p>
          <w:p w14:paraId="3360C517" w14:textId="77777777" w:rsidR="002266BB" w:rsidRPr="002266BB" w:rsidRDefault="002266BB" w:rsidP="002266BB">
            <w:pPr>
              <w:rPr>
                <w:rFonts w:ascii="Arial" w:eastAsia="Times New Roman" w:hAnsi="Arial" w:cs="Arial"/>
                <w:lang w:eastAsia="en-GB"/>
              </w:rPr>
            </w:pPr>
          </w:p>
          <w:p w14:paraId="2275DFD2" w14:textId="77777777" w:rsidR="002266BB" w:rsidRPr="002266BB" w:rsidRDefault="002266BB" w:rsidP="002266BB">
            <w:pPr>
              <w:rPr>
                <w:rFonts w:ascii="Arial" w:eastAsia="Times New Roman" w:hAnsi="Arial" w:cs="Arial"/>
                <w:lang w:eastAsia="en-GB"/>
              </w:rPr>
            </w:pPr>
          </w:p>
          <w:p w14:paraId="1F183450" w14:textId="77777777" w:rsidR="002266BB" w:rsidRPr="002266BB" w:rsidRDefault="002266BB" w:rsidP="002266BB">
            <w:pPr>
              <w:rPr>
                <w:rFonts w:ascii="Arial" w:eastAsia="Times New Roman" w:hAnsi="Arial" w:cs="Arial"/>
                <w:lang w:eastAsia="en-GB"/>
              </w:rPr>
            </w:pPr>
          </w:p>
          <w:p w14:paraId="7E9B9D4D" w14:textId="77777777" w:rsidR="002266BB" w:rsidRPr="002266BB" w:rsidRDefault="002266BB" w:rsidP="002266BB">
            <w:pPr>
              <w:rPr>
                <w:rFonts w:ascii="Arial" w:eastAsia="Times New Roman" w:hAnsi="Arial" w:cs="Arial"/>
                <w:lang w:eastAsia="en-GB"/>
              </w:rPr>
            </w:pPr>
          </w:p>
          <w:p w14:paraId="32EE94AD" w14:textId="77777777" w:rsidR="002266BB" w:rsidRPr="002266BB" w:rsidRDefault="002266BB" w:rsidP="002266BB">
            <w:pPr>
              <w:rPr>
                <w:rFonts w:ascii="Arial" w:eastAsia="Times New Roman" w:hAnsi="Arial" w:cs="Arial"/>
                <w:lang w:eastAsia="en-GB"/>
              </w:rPr>
            </w:pPr>
          </w:p>
          <w:p w14:paraId="05CA7483" w14:textId="77777777" w:rsidR="002266BB" w:rsidRPr="002266BB" w:rsidRDefault="002266BB" w:rsidP="002266BB">
            <w:pPr>
              <w:rPr>
                <w:rFonts w:ascii="Arial" w:eastAsia="Times New Roman" w:hAnsi="Arial" w:cs="Arial"/>
                <w:lang w:eastAsia="en-GB"/>
              </w:rPr>
            </w:pPr>
          </w:p>
          <w:p w14:paraId="42E479E4" w14:textId="77777777" w:rsidR="002266BB" w:rsidRPr="002266BB" w:rsidRDefault="002266BB" w:rsidP="002266BB">
            <w:pPr>
              <w:rPr>
                <w:rFonts w:ascii="Arial" w:eastAsia="Times New Roman" w:hAnsi="Arial" w:cs="Arial"/>
                <w:lang w:eastAsia="en-GB"/>
              </w:rPr>
            </w:pPr>
          </w:p>
          <w:p w14:paraId="5224F16D" w14:textId="77777777" w:rsidR="002266BB" w:rsidRPr="002266BB" w:rsidRDefault="002266BB" w:rsidP="002266BB">
            <w:pPr>
              <w:rPr>
                <w:rFonts w:ascii="Arial" w:eastAsia="Times New Roman" w:hAnsi="Arial" w:cs="Arial"/>
                <w:lang w:eastAsia="en-GB"/>
              </w:rPr>
            </w:pPr>
          </w:p>
          <w:p w14:paraId="6E4EB504" w14:textId="77777777" w:rsidR="002266BB" w:rsidRPr="002266BB" w:rsidRDefault="002266BB" w:rsidP="002266BB">
            <w:pPr>
              <w:rPr>
                <w:rFonts w:ascii="Arial" w:eastAsia="Times New Roman" w:hAnsi="Arial" w:cs="Arial"/>
                <w:lang w:eastAsia="en-GB"/>
              </w:rPr>
            </w:pPr>
          </w:p>
        </w:tc>
      </w:tr>
      <w:tr w:rsidR="002266BB" w:rsidRPr="002266BB" w14:paraId="6172AFD9" w14:textId="77777777" w:rsidTr="00572963">
        <w:trPr>
          <w:trHeight w:hRule="exact" w:val="1427"/>
        </w:trPr>
        <w:tc>
          <w:tcPr>
            <w:tcW w:w="166" w:type="pct"/>
            <w:tcBorders>
              <w:bottom w:val="single" w:sz="4" w:space="0" w:color="auto"/>
            </w:tcBorders>
            <w:vAlign w:val="center"/>
          </w:tcPr>
          <w:p w14:paraId="351A3DB6"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tcPr>
          <w:p w14:paraId="4ABE4596"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will these outcomes directly result in benefit for the public? Please give details. This should be the main section answered.</w:t>
            </w:r>
          </w:p>
          <w:p w14:paraId="00805680" w14:textId="77777777" w:rsidR="002266BB" w:rsidRPr="002266BB" w:rsidRDefault="002266BB" w:rsidP="002266BB">
            <w:pPr>
              <w:ind w:left="20"/>
              <w:rPr>
                <w:rFonts w:ascii="Arial" w:eastAsia="Times New Roman" w:hAnsi="Arial" w:cs="Arial"/>
                <w:lang w:eastAsia="en-GB"/>
              </w:rPr>
            </w:pPr>
          </w:p>
          <w:p w14:paraId="56831928" w14:textId="77777777" w:rsidR="002266BB" w:rsidRPr="002266BB" w:rsidRDefault="002266BB" w:rsidP="002266BB">
            <w:pPr>
              <w:ind w:left="20"/>
              <w:rPr>
                <w:rFonts w:ascii="Arial" w:eastAsia="Times New Roman" w:hAnsi="Arial" w:cs="Arial"/>
                <w:lang w:eastAsia="en-GB"/>
              </w:rPr>
            </w:pPr>
          </w:p>
          <w:p w14:paraId="7E68F742" w14:textId="77777777" w:rsidR="002266BB" w:rsidRPr="002266BB" w:rsidRDefault="002266BB" w:rsidP="002266BB">
            <w:pPr>
              <w:ind w:left="20"/>
              <w:rPr>
                <w:rFonts w:ascii="Arial" w:eastAsia="Times New Roman" w:hAnsi="Arial" w:cs="Arial"/>
                <w:lang w:eastAsia="en-GB"/>
              </w:rPr>
            </w:pPr>
          </w:p>
          <w:p w14:paraId="1BE2A194" w14:textId="77777777" w:rsidR="002266BB" w:rsidRPr="002266BB" w:rsidRDefault="002266BB" w:rsidP="002266BB">
            <w:pPr>
              <w:ind w:left="20"/>
              <w:rPr>
                <w:rFonts w:ascii="Arial" w:eastAsia="Times New Roman" w:hAnsi="Arial" w:cs="Arial"/>
                <w:lang w:eastAsia="en-GB"/>
              </w:rPr>
            </w:pPr>
          </w:p>
          <w:p w14:paraId="605D7551" w14:textId="77777777" w:rsidR="002266BB" w:rsidRPr="002266BB" w:rsidRDefault="002266BB" w:rsidP="002266BB">
            <w:pPr>
              <w:ind w:left="20"/>
              <w:rPr>
                <w:rFonts w:ascii="Arial" w:eastAsia="Times New Roman" w:hAnsi="Arial" w:cs="Arial"/>
                <w:lang w:eastAsia="en-GB"/>
              </w:rPr>
            </w:pPr>
          </w:p>
          <w:p w14:paraId="7C6A9A5C" w14:textId="77777777" w:rsidR="002266BB" w:rsidRPr="002266BB" w:rsidRDefault="002266BB" w:rsidP="002266BB">
            <w:pPr>
              <w:ind w:left="20"/>
              <w:rPr>
                <w:rFonts w:ascii="Arial" w:eastAsia="Times New Roman" w:hAnsi="Arial" w:cs="Arial"/>
                <w:lang w:eastAsia="en-GB"/>
              </w:rPr>
            </w:pPr>
          </w:p>
          <w:p w14:paraId="20B0B7E1" w14:textId="77777777" w:rsidR="002266BB" w:rsidRPr="002266BB" w:rsidRDefault="002266BB" w:rsidP="002266BB">
            <w:pPr>
              <w:ind w:left="20"/>
              <w:rPr>
                <w:rFonts w:ascii="Arial" w:eastAsia="Times New Roman" w:hAnsi="Arial" w:cs="Arial"/>
                <w:lang w:eastAsia="en-GB"/>
              </w:rPr>
            </w:pPr>
          </w:p>
        </w:tc>
        <w:tc>
          <w:tcPr>
            <w:tcW w:w="3588" w:type="pct"/>
            <w:tcBorders>
              <w:bottom w:val="single" w:sz="4" w:space="0" w:color="auto"/>
            </w:tcBorders>
          </w:tcPr>
          <w:p w14:paraId="368B015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DBF2ED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Demonstration of effectiveness of treatment </w:t>
            </w:r>
          </w:p>
          <w:p w14:paraId="7A74A579"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67FD1C13"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42AEE53"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E05D5CC"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0E7BF76"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5A8EF3A"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CEE6A58"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2266BB" w:rsidRPr="002266BB" w14:paraId="02AD6443" w14:textId="77777777" w:rsidTr="00572963">
        <w:trPr>
          <w:trHeight w:hRule="exact" w:val="567"/>
        </w:trPr>
        <w:tc>
          <w:tcPr>
            <w:tcW w:w="166" w:type="pct"/>
            <w:shd w:val="clear" w:color="auto" w:fill="B8CCE4" w:themeFill="accent1" w:themeFillTint="66"/>
            <w:vAlign w:val="center"/>
          </w:tcPr>
          <w:p w14:paraId="07D0F7AB"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3</w:t>
            </w:r>
          </w:p>
        </w:tc>
        <w:tc>
          <w:tcPr>
            <w:tcW w:w="1246" w:type="pct"/>
            <w:shd w:val="clear" w:color="auto" w:fill="B8CCE4" w:themeFill="accent1" w:themeFillTint="66"/>
            <w:vAlign w:val="center"/>
          </w:tcPr>
          <w:p w14:paraId="76BA1ACF" w14:textId="77777777" w:rsidR="002266BB" w:rsidRPr="002266BB" w:rsidRDefault="002266BB" w:rsidP="002266BB">
            <w:pPr>
              <w:ind w:left="20"/>
              <w:rPr>
                <w:rFonts w:ascii="Arial" w:eastAsia="Times New Roman" w:hAnsi="Arial" w:cs="Arial"/>
                <w:b/>
                <w:lang w:eastAsia="en-GB"/>
              </w:rPr>
            </w:pPr>
            <w:r w:rsidRPr="002266BB">
              <w:rPr>
                <w:rFonts w:ascii="Arial" w:eastAsia="Times New Roman" w:hAnsi="Arial" w:cs="Arial"/>
                <w:b/>
                <w:lang w:eastAsia="en-GB"/>
              </w:rPr>
              <w:t xml:space="preserve">Data </w:t>
            </w:r>
          </w:p>
        </w:tc>
        <w:tc>
          <w:tcPr>
            <w:tcW w:w="3588" w:type="pct"/>
            <w:shd w:val="clear" w:color="auto" w:fill="B8CCE4" w:themeFill="accent1" w:themeFillTint="66"/>
            <w:vAlign w:val="center"/>
          </w:tcPr>
          <w:p w14:paraId="5CA3602C" w14:textId="77777777" w:rsidR="002266BB" w:rsidRPr="002266BB" w:rsidRDefault="002266BB" w:rsidP="002266BB">
            <w:pPr>
              <w:ind w:left="360"/>
              <w:jc w:val="both"/>
              <w:rPr>
                <w:rFonts w:ascii="Arial" w:eastAsia="Times New Roman" w:hAnsi="Arial" w:cs="Arial"/>
                <w:lang w:eastAsia="en-GB"/>
              </w:rPr>
            </w:pPr>
          </w:p>
        </w:tc>
      </w:tr>
      <w:tr w:rsidR="002266BB" w:rsidRPr="002266BB" w14:paraId="2106F0C4" w14:textId="77777777" w:rsidTr="00572963">
        <w:trPr>
          <w:trHeight w:hRule="exact" w:val="1418"/>
        </w:trPr>
        <w:tc>
          <w:tcPr>
            <w:tcW w:w="166" w:type="pct"/>
            <w:tcBorders>
              <w:bottom w:val="single" w:sz="4" w:space="0" w:color="auto"/>
            </w:tcBorders>
            <w:vAlign w:val="center"/>
          </w:tcPr>
          <w:p w14:paraId="50EBFD82"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086953A7"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What data were received/processed/collected? </w:t>
            </w:r>
          </w:p>
          <w:p w14:paraId="4BBAD59B"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Was it as expected? Please give brief details.</w:t>
            </w:r>
          </w:p>
        </w:tc>
        <w:tc>
          <w:tcPr>
            <w:tcW w:w="3588" w:type="pct"/>
            <w:tcBorders>
              <w:bottom w:val="single" w:sz="4" w:space="0" w:color="auto"/>
            </w:tcBorders>
            <w:vAlign w:val="center"/>
          </w:tcPr>
          <w:p w14:paraId="59A16E0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As per document 5 (appended)</w:t>
            </w:r>
          </w:p>
        </w:tc>
      </w:tr>
      <w:tr w:rsidR="002266BB" w:rsidRPr="002266BB" w14:paraId="51BE7D12" w14:textId="77777777" w:rsidTr="00572963">
        <w:trPr>
          <w:trHeight w:hRule="exact" w:val="567"/>
        </w:trPr>
        <w:tc>
          <w:tcPr>
            <w:tcW w:w="166" w:type="pct"/>
            <w:shd w:val="clear" w:color="auto" w:fill="B8CCE4" w:themeFill="accent1" w:themeFillTint="66"/>
            <w:vAlign w:val="center"/>
          </w:tcPr>
          <w:p w14:paraId="224F4A19"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4</w:t>
            </w:r>
          </w:p>
        </w:tc>
        <w:tc>
          <w:tcPr>
            <w:tcW w:w="1246" w:type="pct"/>
            <w:shd w:val="clear" w:color="auto" w:fill="B8CCE4" w:themeFill="accent1" w:themeFillTint="66"/>
            <w:vAlign w:val="center"/>
          </w:tcPr>
          <w:p w14:paraId="56DA7214"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 xml:space="preserve">Methodology </w:t>
            </w:r>
          </w:p>
        </w:tc>
        <w:tc>
          <w:tcPr>
            <w:tcW w:w="3588" w:type="pct"/>
            <w:shd w:val="clear" w:color="auto" w:fill="B8CCE4" w:themeFill="accent1" w:themeFillTint="66"/>
            <w:vAlign w:val="center"/>
          </w:tcPr>
          <w:p w14:paraId="155750AB" w14:textId="77777777" w:rsidR="002266BB" w:rsidRPr="002266BB" w:rsidRDefault="002266BB" w:rsidP="002266BB">
            <w:pPr>
              <w:ind w:left="360"/>
              <w:jc w:val="both"/>
              <w:rPr>
                <w:rFonts w:ascii="Arial" w:eastAsia="Times New Roman" w:hAnsi="Arial" w:cs="Arial"/>
                <w:lang w:eastAsia="en-GB"/>
              </w:rPr>
            </w:pPr>
          </w:p>
        </w:tc>
      </w:tr>
      <w:tr w:rsidR="002266BB" w:rsidRPr="002266BB" w14:paraId="5C143711" w14:textId="77777777" w:rsidTr="00572963">
        <w:trPr>
          <w:trHeight w:val="278"/>
        </w:trPr>
        <w:tc>
          <w:tcPr>
            <w:tcW w:w="166" w:type="pct"/>
            <w:vMerge w:val="restart"/>
            <w:vAlign w:val="center"/>
          </w:tcPr>
          <w:p w14:paraId="13D10A49"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558457D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did you collect the data?</w:t>
            </w:r>
          </w:p>
        </w:tc>
        <w:tc>
          <w:tcPr>
            <w:tcW w:w="3588" w:type="pct"/>
            <w:vAlign w:val="center"/>
          </w:tcPr>
          <w:p w14:paraId="512A3A8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Web based tool</w:t>
            </w:r>
          </w:p>
        </w:tc>
      </w:tr>
      <w:tr w:rsidR="002266BB" w:rsidRPr="002266BB" w14:paraId="4E766006" w14:textId="77777777" w:rsidTr="00572963">
        <w:trPr>
          <w:trHeight w:hRule="exact" w:val="419"/>
        </w:trPr>
        <w:tc>
          <w:tcPr>
            <w:tcW w:w="166" w:type="pct"/>
            <w:vMerge/>
            <w:vAlign w:val="center"/>
          </w:tcPr>
          <w:p w14:paraId="0E9161D8"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7A6346B3"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How did you process the data? </w:t>
            </w:r>
          </w:p>
          <w:p w14:paraId="4D9C39D0" w14:textId="77777777" w:rsidR="002266BB" w:rsidRPr="002266BB" w:rsidRDefault="002266BB" w:rsidP="002266BB">
            <w:pPr>
              <w:ind w:left="20"/>
              <w:rPr>
                <w:rFonts w:ascii="Arial" w:eastAsia="Times New Roman" w:hAnsi="Arial" w:cs="Arial"/>
                <w:lang w:eastAsia="en-GB"/>
              </w:rPr>
            </w:pPr>
          </w:p>
        </w:tc>
        <w:tc>
          <w:tcPr>
            <w:tcW w:w="3588" w:type="pct"/>
            <w:vAlign w:val="center"/>
          </w:tcPr>
          <w:p w14:paraId="7D62B2E8"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As per application</w:t>
            </w:r>
          </w:p>
        </w:tc>
      </w:tr>
      <w:tr w:rsidR="002266BB" w:rsidRPr="002266BB" w14:paraId="0A4EA820" w14:textId="77777777" w:rsidTr="00572963">
        <w:trPr>
          <w:trHeight w:hRule="exact" w:val="567"/>
        </w:trPr>
        <w:tc>
          <w:tcPr>
            <w:tcW w:w="166" w:type="pct"/>
            <w:vMerge/>
            <w:vAlign w:val="center"/>
          </w:tcPr>
          <w:p w14:paraId="2E4E95D4"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17D6C31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How did you provision/publish the information?</w:t>
            </w:r>
          </w:p>
        </w:tc>
        <w:tc>
          <w:tcPr>
            <w:tcW w:w="3588" w:type="pct"/>
            <w:vAlign w:val="center"/>
          </w:tcPr>
          <w:p w14:paraId="2506A0AC"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No </w:t>
            </w:r>
          </w:p>
        </w:tc>
      </w:tr>
      <w:tr w:rsidR="002266BB" w:rsidRPr="002266BB" w14:paraId="2FE48B11" w14:textId="77777777" w:rsidTr="002266BB">
        <w:trPr>
          <w:trHeight w:hRule="exact" w:val="1531"/>
        </w:trPr>
        <w:tc>
          <w:tcPr>
            <w:tcW w:w="166" w:type="pct"/>
            <w:vMerge/>
            <w:vAlign w:val="center"/>
          </w:tcPr>
          <w:p w14:paraId="06948B9A"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06CBB4FC" w14:textId="77777777" w:rsid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 xml:space="preserve">Did your study scope change from its original aims? Please give brief </w:t>
            </w:r>
          </w:p>
          <w:p w14:paraId="0BBC3A5C" w14:textId="78AD4538"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details.</w:t>
            </w:r>
          </w:p>
          <w:p w14:paraId="4F17A3BA" w14:textId="77777777" w:rsidR="002266BB" w:rsidRPr="002266BB" w:rsidRDefault="002266BB" w:rsidP="002266BB">
            <w:pPr>
              <w:ind w:left="20"/>
              <w:rPr>
                <w:rFonts w:ascii="Arial" w:eastAsia="Times New Roman" w:hAnsi="Arial" w:cs="Arial"/>
                <w:lang w:eastAsia="en-GB"/>
              </w:rPr>
            </w:pPr>
          </w:p>
        </w:tc>
        <w:tc>
          <w:tcPr>
            <w:tcW w:w="3588" w:type="pct"/>
            <w:vAlign w:val="center"/>
          </w:tcPr>
          <w:p w14:paraId="3BB62F9A"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Poor uptake – service pressures prevented data entry</w:t>
            </w:r>
          </w:p>
          <w:p w14:paraId="4182A0EA"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7548043" w14:textId="77777777" w:rsid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8F0FB46" w14:textId="4B64065A"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2266BB" w:rsidRPr="002266BB" w14:paraId="37446784" w14:textId="77777777" w:rsidTr="00572963">
        <w:trPr>
          <w:trHeight w:hRule="exact" w:val="567"/>
        </w:trPr>
        <w:tc>
          <w:tcPr>
            <w:tcW w:w="166" w:type="pct"/>
            <w:shd w:val="clear" w:color="auto" w:fill="B8CCE4" w:themeFill="accent1" w:themeFillTint="66"/>
            <w:vAlign w:val="center"/>
          </w:tcPr>
          <w:p w14:paraId="6DB7CE75"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t>5</w:t>
            </w:r>
          </w:p>
        </w:tc>
        <w:tc>
          <w:tcPr>
            <w:tcW w:w="1246" w:type="pct"/>
            <w:shd w:val="clear" w:color="auto" w:fill="B8CCE4" w:themeFill="accent1" w:themeFillTint="66"/>
            <w:vAlign w:val="center"/>
          </w:tcPr>
          <w:p w14:paraId="3F78630D"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 xml:space="preserve">Outcomes: </w:t>
            </w:r>
          </w:p>
        </w:tc>
        <w:tc>
          <w:tcPr>
            <w:tcW w:w="3588" w:type="pct"/>
            <w:shd w:val="clear" w:color="auto" w:fill="B8CCE4" w:themeFill="accent1" w:themeFillTint="66"/>
            <w:vAlign w:val="center"/>
          </w:tcPr>
          <w:p w14:paraId="087CD001" w14:textId="77777777" w:rsidR="002266BB" w:rsidRPr="002266BB" w:rsidRDefault="002266BB" w:rsidP="002266BB">
            <w:pPr>
              <w:ind w:left="360"/>
              <w:jc w:val="both"/>
              <w:rPr>
                <w:rFonts w:ascii="Arial" w:eastAsia="Times New Roman" w:hAnsi="Arial" w:cs="Arial"/>
                <w:lang w:eastAsia="en-GB"/>
              </w:rPr>
            </w:pPr>
          </w:p>
        </w:tc>
      </w:tr>
      <w:tr w:rsidR="002266BB" w:rsidRPr="002266BB" w14:paraId="46AA23C9" w14:textId="77777777" w:rsidTr="00572963">
        <w:trPr>
          <w:trHeight w:val="1060"/>
        </w:trPr>
        <w:tc>
          <w:tcPr>
            <w:tcW w:w="166" w:type="pct"/>
            <w:tcBorders>
              <w:bottom w:val="single" w:sz="4" w:space="0" w:color="auto"/>
            </w:tcBorders>
            <w:vAlign w:val="center"/>
          </w:tcPr>
          <w:p w14:paraId="564412C9" w14:textId="77777777" w:rsidR="002266BB" w:rsidRPr="002266BB" w:rsidRDefault="002266BB" w:rsidP="002266BB">
            <w:pPr>
              <w:jc w:val="both"/>
              <w:rPr>
                <w:rFonts w:ascii="Arial" w:eastAsia="Times New Roman" w:hAnsi="Arial" w:cs="Arial"/>
                <w:lang w:eastAsia="en-GB"/>
              </w:rPr>
            </w:pPr>
          </w:p>
        </w:tc>
        <w:tc>
          <w:tcPr>
            <w:tcW w:w="1246" w:type="pct"/>
            <w:tcBorders>
              <w:bottom w:val="single" w:sz="4" w:space="0" w:color="auto"/>
            </w:tcBorders>
            <w:vAlign w:val="center"/>
          </w:tcPr>
          <w:p w14:paraId="0C918F13" w14:textId="77777777" w:rsidR="002266BB" w:rsidRPr="002266BB" w:rsidRDefault="002266BB" w:rsidP="002266BB">
            <w:pPr>
              <w:ind w:left="20"/>
              <w:rPr>
                <w:rFonts w:ascii="Arial" w:eastAsia="Times New Roman" w:hAnsi="Arial" w:cs="Arial"/>
                <w:lang w:eastAsia="en-GB"/>
              </w:rPr>
            </w:pPr>
          </w:p>
        </w:tc>
        <w:tc>
          <w:tcPr>
            <w:tcW w:w="3588" w:type="pct"/>
            <w:tcBorders>
              <w:bottom w:val="single" w:sz="4" w:space="0" w:color="auto"/>
            </w:tcBorders>
            <w:vAlign w:val="center"/>
          </w:tcPr>
          <w:p w14:paraId="472A8E83" w14:textId="3EE67EDE"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Small numbers.  </w:t>
            </w:r>
            <w:r w:rsidRPr="002266BB">
              <w:rPr>
                <w:rFonts w:ascii="Arial" w:eastAsia="Times New Roman" w:hAnsi="Arial" w:cs="Arial"/>
                <w:lang w:eastAsia="en-GB"/>
              </w:rPr>
              <w:object w:dxaOrig="9272" w:dyaOrig="13758" w14:anchorId="2A766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pt;height:689.5pt" o:ole="">
                  <v:imagedata r:id="rId11" o:title=""/>
                </v:shape>
                <o:OLEObject Type="Embed" ProgID="Word.Document.12" ShapeID="_x0000_i1025" DrawAspect="Content" ObjectID="_1832934348" r:id="rId12">
                  <o:FieldCodes>\s</o:FieldCodes>
                </o:OLEObject>
              </w:object>
            </w:r>
          </w:p>
        </w:tc>
      </w:tr>
      <w:tr w:rsidR="002266BB" w:rsidRPr="002266BB" w14:paraId="4ADDE8E8" w14:textId="77777777" w:rsidTr="00572963">
        <w:trPr>
          <w:trHeight w:hRule="exact" w:val="567"/>
        </w:trPr>
        <w:tc>
          <w:tcPr>
            <w:tcW w:w="166" w:type="pct"/>
            <w:shd w:val="clear" w:color="auto" w:fill="B8CCE4" w:themeFill="accent1" w:themeFillTint="66"/>
            <w:vAlign w:val="center"/>
          </w:tcPr>
          <w:p w14:paraId="082BBAF4" w14:textId="77777777" w:rsidR="002266BB" w:rsidRPr="002266BB" w:rsidRDefault="002266BB" w:rsidP="002266BB">
            <w:pPr>
              <w:jc w:val="both"/>
              <w:rPr>
                <w:rFonts w:ascii="Arial" w:eastAsia="Times New Roman" w:hAnsi="Arial" w:cs="Arial"/>
                <w:lang w:eastAsia="en-GB"/>
              </w:rPr>
            </w:pPr>
            <w:r w:rsidRPr="002266BB">
              <w:rPr>
                <w:rFonts w:ascii="Arial" w:eastAsia="Times New Roman" w:hAnsi="Arial" w:cs="Arial"/>
                <w:lang w:eastAsia="en-GB"/>
              </w:rPr>
              <w:lastRenderedPageBreak/>
              <w:t>6</w:t>
            </w:r>
          </w:p>
        </w:tc>
        <w:tc>
          <w:tcPr>
            <w:tcW w:w="1246" w:type="pct"/>
            <w:shd w:val="clear" w:color="auto" w:fill="B8CCE4" w:themeFill="accent1" w:themeFillTint="66"/>
            <w:vAlign w:val="center"/>
          </w:tcPr>
          <w:p w14:paraId="10AFC975" w14:textId="77777777" w:rsidR="002266BB" w:rsidRPr="002266BB" w:rsidRDefault="002266BB" w:rsidP="002266BB">
            <w:pPr>
              <w:ind w:left="20"/>
              <w:jc w:val="both"/>
              <w:rPr>
                <w:rFonts w:ascii="Arial" w:eastAsia="Times New Roman" w:hAnsi="Arial" w:cs="Arial"/>
                <w:b/>
                <w:lang w:eastAsia="en-GB"/>
              </w:rPr>
            </w:pPr>
            <w:r w:rsidRPr="002266BB">
              <w:rPr>
                <w:rFonts w:ascii="Arial" w:eastAsia="Times New Roman" w:hAnsi="Arial" w:cs="Arial"/>
                <w:b/>
                <w:lang w:eastAsia="en-GB"/>
              </w:rPr>
              <w:t>Future Questions:</w:t>
            </w:r>
          </w:p>
        </w:tc>
        <w:tc>
          <w:tcPr>
            <w:tcW w:w="3588" w:type="pct"/>
            <w:shd w:val="clear" w:color="auto" w:fill="B8CCE4" w:themeFill="accent1" w:themeFillTint="66"/>
            <w:vAlign w:val="center"/>
          </w:tcPr>
          <w:p w14:paraId="42D0446D" w14:textId="77777777" w:rsidR="002266BB" w:rsidRPr="002266BB" w:rsidRDefault="002266BB" w:rsidP="002266BB">
            <w:pPr>
              <w:ind w:left="360"/>
              <w:jc w:val="both"/>
              <w:rPr>
                <w:rFonts w:ascii="Arial" w:eastAsia="Times New Roman" w:hAnsi="Arial" w:cs="Arial"/>
                <w:lang w:eastAsia="en-GB"/>
              </w:rPr>
            </w:pPr>
          </w:p>
        </w:tc>
      </w:tr>
      <w:tr w:rsidR="002266BB" w:rsidRPr="002266BB" w14:paraId="0FDA7713" w14:textId="77777777" w:rsidTr="00572963">
        <w:trPr>
          <w:trHeight w:val="1342"/>
        </w:trPr>
        <w:tc>
          <w:tcPr>
            <w:tcW w:w="166" w:type="pct"/>
            <w:vAlign w:val="center"/>
          </w:tcPr>
          <w:p w14:paraId="3E3CE7EB" w14:textId="77777777" w:rsidR="002266BB" w:rsidRPr="002266BB" w:rsidRDefault="002266BB" w:rsidP="002266BB">
            <w:pPr>
              <w:jc w:val="both"/>
              <w:rPr>
                <w:rFonts w:ascii="Arial" w:eastAsia="Times New Roman" w:hAnsi="Arial" w:cs="Arial"/>
                <w:lang w:eastAsia="en-GB"/>
              </w:rPr>
            </w:pPr>
          </w:p>
        </w:tc>
        <w:tc>
          <w:tcPr>
            <w:tcW w:w="1246" w:type="pct"/>
            <w:vAlign w:val="center"/>
          </w:tcPr>
          <w:p w14:paraId="419A01D4" w14:textId="77777777" w:rsidR="002266BB" w:rsidRPr="002266BB" w:rsidRDefault="002266BB" w:rsidP="002266BB">
            <w:pPr>
              <w:ind w:left="20"/>
              <w:rPr>
                <w:rFonts w:ascii="Arial" w:eastAsia="Times New Roman" w:hAnsi="Arial" w:cs="Arial"/>
                <w:lang w:eastAsia="en-GB"/>
              </w:rPr>
            </w:pPr>
            <w:r w:rsidRPr="002266BB">
              <w:rPr>
                <w:rFonts w:ascii="Arial" w:eastAsia="Times New Roman" w:hAnsi="Arial" w:cs="Arial"/>
                <w:lang w:eastAsia="en-GB"/>
              </w:rPr>
              <w:t>Have the processes / results raised further questions for future exploration? Please give brief details.</w:t>
            </w:r>
          </w:p>
        </w:tc>
        <w:tc>
          <w:tcPr>
            <w:tcW w:w="3588" w:type="pct"/>
            <w:vAlign w:val="center"/>
          </w:tcPr>
          <w:p w14:paraId="4C450B97" w14:textId="77777777" w:rsidR="002266BB" w:rsidRPr="002266BB" w:rsidRDefault="002266BB" w:rsidP="002266BB">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2266BB">
              <w:rPr>
                <w:rFonts w:ascii="Arial" w:eastAsia="Times New Roman" w:hAnsi="Arial" w:cs="Arial"/>
                <w:lang w:eastAsia="en-GB"/>
              </w:rPr>
              <w:t xml:space="preserve">Yes – agreement that this format is not fit for purpose and alternative methods will be employed in the future.  </w:t>
            </w:r>
          </w:p>
        </w:tc>
      </w:tr>
    </w:tbl>
    <w:p w14:paraId="4B16D7DD" w14:textId="77777777" w:rsidR="002266BB" w:rsidRPr="002266BB" w:rsidRDefault="002266BB" w:rsidP="002266BB">
      <w:pPr>
        <w:spacing w:after="0" w:line="240" w:lineRule="auto"/>
        <w:ind w:left="-851"/>
        <w:jc w:val="both"/>
        <w:rPr>
          <w:rFonts w:ascii="Arial" w:eastAsia="Times New Roman" w:hAnsi="Arial" w:cs="Arial"/>
          <w:lang w:eastAsia="en-GB"/>
        </w:rPr>
      </w:pPr>
    </w:p>
    <w:p w14:paraId="480CD1A7" w14:textId="11C51D09" w:rsidR="002266BB" w:rsidRDefault="002266BB" w:rsidP="00FC5FCF">
      <w:pPr>
        <w:pStyle w:val="NoSpacing"/>
        <w:rPr>
          <w:b/>
        </w:rPr>
      </w:pPr>
    </w:p>
    <w:p w14:paraId="0D3254E7" w14:textId="5EEFE6A0" w:rsidR="002266BB" w:rsidRDefault="002266BB" w:rsidP="00FC5FCF">
      <w:pPr>
        <w:pStyle w:val="NoSpacing"/>
        <w:rPr>
          <w:b/>
        </w:rPr>
      </w:pPr>
    </w:p>
    <w:p w14:paraId="346F779F" w14:textId="77777777" w:rsidR="002266BB" w:rsidRPr="002266BB" w:rsidRDefault="002266BB" w:rsidP="00FC5FCF">
      <w:pPr>
        <w:pStyle w:val="NoSpacing"/>
        <w:rPr>
          <w:b/>
        </w:rPr>
      </w:pPr>
    </w:p>
    <w:p w14:paraId="7EB46234" w14:textId="173F1BAF" w:rsidR="00D40CCC" w:rsidRPr="0045390F" w:rsidRDefault="00D40CCC" w:rsidP="0045390F">
      <w:pPr>
        <w:pStyle w:val="Heading2"/>
      </w:pPr>
      <w:bookmarkStart w:id="32" w:name="_1718-0151_Miss_Alexandra"/>
      <w:bookmarkEnd w:id="32"/>
      <w:r w:rsidRPr="0045390F">
        <w:t>1718-0151</w:t>
      </w:r>
      <w:r w:rsidRPr="0045390F">
        <w:tab/>
        <w:t>Miss Alexandra Hellyer</w:t>
      </w:r>
    </w:p>
    <w:p w14:paraId="6B15D107" w14:textId="3F00EC2F" w:rsidR="00D40CCC" w:rsidRDefault="00D40CCC" w:rsidP="00FC5FCF">
      <w:pPr>
        <w:pStyle w:val="NoSpacing"/>
      </w:pPr>
    </w:p>
    <w:p w14:paraId="696FF1DD" w14:textId="2E76503C" w:rsidR="00D40CCC" w:rsidRPr="00D40CCC" w:rsidRDefault="00D40CCC" w:rsidP="00D40CCC">
      <w:pPr>
        <w:tabs>
          <w:tab w:val="left" w:pos="720"/>
          <w:tab w:val="left" w:pos="1440"/>
          <w:tab w:val="left" w:pos="2160"/>
          <w:tab w:val="left" w:pos="2880"/>
          <w:tab w:val="left" w:pos="4680"/>
          <w:tab w:val="left" w:pos="5400"/>
          <w:tab w:val="right" w:pos="9000"/>
        </w:tabs>
        <w:spacing w:after="0" w:line="360" w:lineRule="auto"/>
        <w:rPr>
          <w:b/>
          <w:sz w:val="24"/>
          <w:szCs w:val="24"/>
        </w:rPr>
      </w:pPr>
      <w:r w:rsidRPr="00D40CCC">
        <w:rPr>
          <w:b/>
          <w:sz w:val="24"/>
          <w:szCs w:val="24"/>
        </w:rPr>
        <w:t xml:space="preserve">OASI Care Bundle Quality Improvement Project </w:t>
      </w:r>
    </w:p>
    <w:p w14:paraId="462BEDD8" w14:textId="77777777" w:rsidR="00D40CCC" w:rsidRDefault="00D40CCC" w:rsidP="00D40CCC">
      <w:pPr>
        <w:pStyle w:val="NoSpacing"/>
        <w:rPr>
          <w:b/>
          <w:sz w:val="24"/>
          <w:szCs w:val="24"/>
        </w:rPr>
      </w:pPr>
      <w:r w:rsidRPr="003528B8">
        <w:rPr>
          <w:b/>
          <w:sz w:val="24"/>
          <w:szCs w:val="24"/>
        </w:rPr>
        <w:t>End of Project Summary</w:t>
      </w:r>
    </w:p>
    <w:p w14:paraId="0BF0C792" w14:textId="2F24E13D" w:rsidR="00D40CCC" w:rsidRDefault="00D40CCC" w:rsidP="00D40CCC">
      <w:pPr>
        <w:tabs>
          <w:tab w:val="left" w:pos="720"/>
          <w:tab w:val="left" w:pos="1440"/>
          <w:tab w:val="left" w:pos="2160"/>
          <w:tab w:val="left" w:pos="2880"/>
          <w:tab w:val="left" w:pos="4680"/>
          <w:tab w:val="left" w:pos="5400"/>
          <w:tab w:val="right" w:pos="9000"/>
        </w:tabs>
        <w:spacing w:after="0" w:line="360" w:lineRule="auto"/>
        <w:rPr>
          <w:rFonts w:eastAsia="Times New Roman" w:cstheme="minorHAnsi"/>
          <w:sz w:val="24"/>
          <w:szCs w:val="24"/>
          <w:lang w:eastAsia="en-GB"/>
        </w:rPr>
      </w:pPr>
    </w:p>
    <w:p w14:paraId="54F1C003" w14:textId="77777777" w:rsidR="00D40CCC" w:rsidRPr="00D40CCC" w:rsidRDefault="00D40CCC" w:rsidP="00D40CCC">
      <w:pPr>
        <w:spacing w:after="0" w:line="240" w:lineRule="auto"/>
        <w:contextualSpacing/>
        <w:jc w:val="both"/>
      </w:pPr>
      <w:r w:rsidRPr="00D40CCC">
        <w:rPr>
          <w:b/>
        </w:rPr>
        <w:t>Aims:</w:t>
      </w:r>
      <w:r w:rsidRPr="00D40CCC">
        <w:t xml:space="preserve"> This was a multi-faceted quality improvement (QI) project with the ultimate aim of reducing rates of severe perineal trauma following childbirth in the UK by standardising practice for the prevention of obstetric anal sphincter injury (OASI) in a way that is acceptable to clinicians and women. This project implemented a care bundle supported by a multi-disciplinary skills development module and campaign materials in 16 maternity units within England, Wales and Scotland (Queen Elizabeth University Hospital [Glasgow] and St John’s Hospital [Edinburgh]).</w:t>
      </w:r>
    </w:p>
    <w:p w14:paraId="59602368" w14:textId="77777777" w:rsidR="00D40CCC" w:rsidRPr="00D40CCC" w:rsidRDefault="00D40CCC" w:rsidP="00D40CCC">
      <w:pPr>
        <w:spacing w:after="0" w:line="240" w:lineRule="auto"/>
        <w:ind w:left="720"/>
        <w:contextualSpacing/>
        <w:jc w:val="both"/>
      </w:pPr>
    </w:p>
    <w:p w14:paraId="583B3155" w14:textId="77777777" w:rsidR="00D40CCC" w:rsidRPr="00D40CCC" w:rsidRDefault="00D40CCC" w:rsidP="00D40CCC">
      <w:pPr>
        <w:spacing w:after="0" w:line="240" w:lineRule="auto"/>
        <w:ind w:left="720"/>
        <w:contextualSpacing/>
        <w:jc w:val="both"/>
      </w:pPr>
    </w:p>
    <w:p w14:paraId="71E080F0" w14:textId="4AEA431E" w:rsidR="00D40CCC" w:rsidRDefault="00D40CCC" w:rsidP="00D40CCC">
      <w:pPr>
        <w:spacing w:after="0" w:line="240" w:lineRule="auto"/>
        <w:contextualSpacing/>
        <w:jc w:val="both"/>
        <w:rPr>
          <w:i/>
        </w:rPr>
      </w:pPr>
      <w:r w:rsidRPr="00D40CCC">
        <w:rPr>
          <w:b/>
        </w:rPr>
        <w:t>Data:</w:t>
      </w:r>
      <w:r w:rsidRPr="00D40CCC">
        <w:t xml:space="preserve"> </w:t>
      </w:r>
      <w:r w:rsidRPr="00D40CCC">
        <w:rPr>
          <w:i/>
        </w:rPr>
        <w:t xml:space="preserve">What data were received/processed/collected? Was it as expected? Please give </w:t>
      </w:r>
      <w:r w:rsidRPr="00D40CCC">
        <w:rPr>
          <w:i/>
          <w:u w:val="single"/>
        </w:rPr>
        <w:t>brief</w:t>
      </w:r>
      <w:r w:rsidRPr="00D40CCC">
        <w:rPr>
          <w:i/>
        </w:rPr>
        <w:t xml:space="preserve"> details.</w:t>
      </w:r>
    </w:p>
    <w:p w14:paraId="4CBF6914" w14:textId="77777777" w:rsidR="00D40CCC" w:rsidRPr="00D40CCC" w:rsidRDefault="00D40CCC" w:rsidP="000F7240">
      <w:pPr>
        <w:spacing w:after="0" w:line="240" w:lineRule="auto"/>
        <w:contextualSpacing/>
        <w:jc w:val="both"/>
        <w:rPr>
          <w:lang w:val="en-US" w:eastAsia="en-GB"/>
        </w:rPr>
      </w:pPr>
      <w:r w:rsidRPr="00D40CCC">
        <w:t xml:space="preserve">The primary clinical outcome measure was the OASI rate which was evaluated using patient-level data from each of the 16 participating unit’s Maternity Information System (MIS). To this end, an 18-month extract of patient level data (to include pre-rollout, a 3 month transition and implementation periods) were analysed for each participating site. </w:t>
      </w:r>
      <w:r w:rsidRPr="00D40CCC">
        <w:rPr>
          <w:lang w:val="en-US" w:eastAsia="en-GB"/>
        </w:rPr>
        <w:t xml:space="preserve">While data for a longer period for pre-rollout is available, we followed the recommendation that primary analyses need to be based mainly on data from those exposed to the intervention or control while clusters are in both conditions, supplemented only by data from immediately before or after the roll-out period. </w:t>
      </w:r>
    </w:p>
    <w:p w14:paraId="662F01B3" w14:textId="77777777" w:rsidR="00D40CCC" w:rsidRPr="00D40CCC" w:rsidRDefault="00D40CCC" w:rsidP="000F7240">
      <w:pPr>
        <w:spacing w:after="0" w:line="240" w:lineRule="auto"/>
        <w:contextualSpacing/>
        <w:jc w:val="both"/>
        <w:rPr>
          <w:lang w:eastAsia="en-GB"/>
        </w:rPr>
      </w:pPr>
      <w:r w:rsidRPr="00D40CCC">
        <w:rPr>
          <w:lang w:eastAsia="en-GB"/>
        </w:rPr>
        <w:t>The pre-defined data specification included perineal trauma during previous births (this will need to be extracted from the full cohort from SMR02 and SBR), perineal trauma during recorded births over observed period, maternal characteristics (e.g. age, body mass index (BMI), parity) and intrapartum care (e.g. episiotomy, induction of labour, epidural use, shoulder dystocia and mode of birth).</w:t>
      </w:r>
    </w:p>
    <w:p w14:paraId="34611D46" w14:textId="77777777" w:rsidR="00D40CCC" w:rsidRPr="00D40CCC" w:rsidRDefault="00D40CCC" w:rsidP="000F7240">
      <w:pPr>
        <w:spacing w:after="0" w:line="240" w:lineRule="auto"/>
        <w:jc w:val="both"/>
      </w:pPr>
      <w:r w:rsidRPr="00D40CCC">
        <w:t xml:space="preserve">The dataset did not include any patient identifiable information. It was transferred to and stored at a secure server, and only named individuals from the Project Team had access to the dataset. All participating units have signed a Data Sharing Agreement with the RCOG, and all users of the data are obliged to fully comply with Data Protection Legislation. </w:t>
      </w:r>
    </w:p>
    <w:p w14:paraId="0CACD9D4" w14:textId="77777777" w:rsidR="00D40CCC" w:rsidRPr="00D40CCC" w:rsidRDefault="00D40CCC" w:rsidP="00D40CCC">
      <w:pPr>
        <w:spacing w:after="0" w:line="240" w:lineRule="auto"/>
        <w:ind w:left="720"/>
        <w:contextualSpacing/>
        <w:jc w:val="both"/>
        <w:rPr>
          <w:lang w:eastAsia="en-GB"/>
        </w:rPr>
      </w:pPr>
    </w:p>
    <w:p w14:paraId="5E2D53DC" w14:textId="77777777" w:rsidR="00D40CCC" w:rsidRPr="00D40CCC" w:rsidRDefault="00D40CCC" w:rsidP="00D40CCC">
      <w:pPr>
        <w:spacing w:after="0" w:line="240" w:lineRule="auto"/>
        <w:ind w:left="720"/>
        <w:contextualSpacing/>
        <w:jc w:val="both"/>
        <w:rPr>
          <w:lang w:eastAsia="en-GB"/>
        </w:rPr>
      </w:pPr>
    </w:p>
    <w:p w14:paraId="0BF70175" w14:textId="77777777" w:rsidR="00D40CCC" w:rsidRPr="00D40CCC" w:rsidRDefault="00D40CCC" w:rsidP="000F7240">
      <w:pPr>
        <w:spacing w:after="0" w:line="240" w:lineRule="auto"/>
        <w:contextualSpacing/>
        <w:jc w:val="both"/>
      </w:pPr>
      <w:r w:rsidRPr="00D40CCC">
        <w:rPr>
          <w:b/>
        </w:rPr>
        <w:t>Methodology:</w:t>
      </w:r>
      <w:r w:rsidRPr="00D40CCC">
        <w:t xml:space="preserve"> </w:t>
      </w:r>
      <w:r w:rsidRPr="00D40CCC">
        <w:rPr>
          <w:i/>
        </w:rPr>
        <w:t xml:space="preserve">What did you do with the data? How did you process the data? How did you collect the data? How did you provision/publish the information? Did your study diverge from its original aims? Please give </w:t>
      </w:r>
      <w:r w:rsidRPr="00D40CCC">
        <w:rPr>
          <w:i/>
          <w:u w:val="single"/>
        </w:rPr>
        <w:t>brief</w:t>
      </w:r>
      <w:r w:rsidRPr="00D40CCC">
        <w:rPr>
          <w:i/>
        </w:rPr>
        <w:t xml:space="preserve"> details.</w:t>
      </w:r>
    </w:p>
    <w:p w14:paraId="1DFF9383" w14:textId="77777777" w:rsidR="00D40CCC" w:rsidRPr="00D40CCC" w:rsidRDefault="00D40CCC" w:rsidP="000F7240">
      <w:pPr>
        <w:spacing w:after="0" w:line="240" w:lineRule="auto"/>
        <w:contextualSpacing/>
        <w:jc w:val="both"/>
      </w:pPr>
      <w:r w:rsidRPr="00D40CCC">
        <w:rPr>
          <w:rFonts w:cs="Times New Roman"/>
          <w:lang w:eastAsia="en-GB"/>
        </w:rPr>
        <w:t xml:space="preserve">Prior to analyses, </w:t>
      </w:r>
      <w:r w:rsidRPr="00D40CCC">
        <w:rPr>
          <w:rFonts w:cs="Times New Roman"/>
        </w:rPr>
        <w:t>the data from each unit was cleaned and re-coded to ensure consistent definitions for all variables.</w:t>
      </w:r>
      <w:r w:rsidRPr="00D40CCC">
        <w:rPr>
          <w:rFonts w:cs="Times New Roman"/>
          <w:lang w:eastAsia="en-GB"/>
        </w:rPr>
        <w:t xml:space="preserve"> Data quality was assessed by checking data completeness, plausible distributions and internal consistency.</w:t>
      </w:r>
    </w:p>
    <w:p w14:paraId="70CAD04B" w14:textId="77777777" w:rsidR="00D40CCC" w:rsidRPr="00D40CCC" w:rsidRDefault="00D40CCC" w:rsidP="000F7240">
      <w:pPr>
        <w:spacing w:after="0" w:line="240" w:lineRule="auto"/>
        <w:contextualSpacing/>
        <w:jc w:val="both"/>
      </w:pPr>
      <w:r w:rsidRPr="00D40CCC">
        <w:rPr>
          <w:color w:val="000000" w:themeColor="text1"/>
        </w:rPr>
        <w:lastRenderedPageBreak/>
        <w:t>All singleton, live, vaginal births were included in the study. Births at home/in transit, water births and births during the transition period were excluded. The multi-level logistic regression to estimate the impact of the intervention on OASI rate adjusted for secular time trends and risk factors for OASI (age, ethnicity, BMI, parity, birthweight, mode of delivery), and included a random effect to account for clustering at the unit level.</w:t>
      </w:r>
    </w:p>
    <w:p w14:paraId="2FA5C6EE" w14:textId="77777777" w:rsidR="00D40CCC" w:rsidRPr="00D40CCC" w:rsidRDefault="00D40CCC" w:rsidP="000F7240">
      <w:pPr>
        <w:spacing w:after="0" w:line="240" w:lineRule="auto"/>
        <w:contextualSpacing/>
        <w:jc w:val="both"/>
      </w:pPr>
      <w:r w:rsidRPr="00D40CCC">
        <w:t>Our study did not diverge from its original aims, as outlined in our published protocol: (</w:t>
      </w:r>
      <w:hyperlink r:id="rId13" w:history="1">
        <w:r w:rsidRPr="00D40CCC">
          <w:rPr>
            <w:color w:val="0000FF" w:themeColor="hyperlink"/>
            <w:u w:val="single"/>
          </w:rPr>
          <w:t>https://bmcpregnancychildbirth.biomedcentral.com/articles/10.1186/s12884-018-1965-0</w:t>
        </w:r>
      </w:hyperlink>
      <w:r w:rsidRPr="00D40CCC">
        <w:t>)</w:t>
      </w:r>
    </w:p>
    <w:p w14:paraId="05CD71B4" w14:textId="77777777" w:rsidR="00D40CCC" w:rsidRPr="00D40CCC" w:rsidRDefault="00D40CCC" w:rsidP="00D40CCC">
      <w:pPr>
        <w:spacing w:after="0" w:line="240" w:lineRule="auto"/>
        <w:ind w:left="720"/>
        <w:contextualSpacing/>
        <w:jc w:val="both"/>
      </w:pPr>
    </w:p>
    <w:p w14:paraId="358FC6AE" w14:textId="77777777" w:rsidR="00D40CCC" w:rsidRPr="00D40CCC" w:rsidRDefault="00D40CCC" w:rsidP="00D40CCC">
      <w:pPr>
        <w:spacing w:after="0" w:line="240" w:lineRule="auto"/>
        <w:ind w:left="720"/>
        <w:contextualSpacing/>
        <w:jc w:val="both"/>
      </w:pPr>
    </w:p>
    <w:p w14:paraId="67C5D534" w14:textId="77777777" w:rsidR="00D40CCC" w:rsidRPr="00D40CCC" w:rsidRDefault="00D40CCC" w:rsidP="000F7240">
      <w:pPr>
        <w:spacing w:after="0" w:line="240" w:lineRule="auto"/>
        <w:contextualSpacing/>
        <w:jc w:val="both"/>
      </w:pPr>
      <w:r w:rsidRPr="00D40CCC">
        <w:rPr>
          <w:b/>
        </w:rPr>
        <w:t>Outcomes:</w:t>
      </w:r>
      <w:r w:rsidRPr="00D40CCC">
        <w:t xml:space="preserve"> </w:t>
      </w:r>
      <w:r w:rsidRPr="00D40CCC">
        <w:rPr>
          <w:i/>
        </w:rPr>
        <w:t xml:space="preserve">The outcomes / results of your proposal. Please give </w:t>
      </w:r>
      <w:r w:rsidRPr="00D40CCC">
        <w:rPr>
          <w:i/>
          <w:u w:val="single"/>
        </w:rPr>
        <w:t>brief</w:t>
      </w:r>
      <w:r w:rsidRPr="00D40CCC">
        <w:rPr>
          <w:i/>
        </w:rPr>
        <w:t xml:space="preserve"> details</w:t>
      </w:r>
      <w:r w:rsidRPr="00D40CCC">
        <w:t>.</w:t>
      </w:r>
    </w:p>
    <w:p w14:paraId="2B911D7C" w14:textId="77777777" w:rsidR="00D40CCC" w:rsidRPr="00D40CCC" w:rsidRDefault="00D40CCC" w:rsidP="000F7240">
      <w:pPr>
        <w:spacing w:after="0" w:line="240" w:lineRule="auto"/>
        <w:contextualSpacing/>
        <w:jc w:val="both"/>
      </w:pPr>
      <w:r w:rsidRPr="00D40CCC">
        <w:t>There are six key findings:</w:t>
      </w:r>
    </w:p>
    <w:p w14:paraId="7924DF9B" w14:textId="77777777" w:rsidR="00D40CCC" w:rsidRPr="00D40CCC" w:rsidRDefault="00D40CCC" w:rsidP="00D40CCC">
      <w:pPr>
        <w:numPr>
          <w:ilvl w:val="0"/>
          <w:numId w:val="9"/>
        </w:numPr>
        <w:spacing w:after="0" w:line="240" w:lineRule="auto"/>
        <w:jc w:val="both"/>
      </w:pPr>
      <w:r w:rsidRPr="00D40CCC">
        <w:rPr>
          <w:lang w:val="en-IE"/>
        </w:rPr>
        <w:t>The project highlighted a general need and interest across England, Scotland and Wales to better manage perineal care</w:t>
      </w:r>
    </w:p>
    <w:p w14:paraId="16A33B0B" w14:textId="77777777" w:rsidR="00D40CCC" w:rsidRPr="00D40CCC" w:rsidRDefault="00D40CCC" w:rsidP="00D40CCC">
      <w:pPr>
        <w:numPr>
          <w:ilvl w:val="0"/>
          <w:numId w:val="9"/>
        </w:numPr>
        <w:spacing w:after="0" w:line="240" w:lineRule="auto"/>
        <w:jc w:val="both"/>
      </w:pPr>
      <w:r w:rsidRPr="00D40CCC">
        <w:rPr>
          <w:lang w:val="en-IE"/>
        </w:rPr>
        <w:t>Preliminary results show a statistically significant decrease in obstetric anal sphincter injuries (OASI) in all vaginal births. The most improvement was seen in spontaneous vaginal deliveries (SVDs)</w:t>
      </w:r>
    </w:p>
    <w:p w14:paraId="0F1CC0AF" w14:textId="77777777" w:rsidR="00D40CCC" w:rsidRPr="00D40CCC" w:rsidRDefault="00D40CCC" w:rsidP="00D40CCC">
      <w:pPr>
        <w:numPr>
          <w:ilvl w:val="0"/>
          <w:numId w:val="9"/>
        </w:numPr>
        <w:spacing w:after="0" w:line="240" w:lineRule="auto"/>
        <w:jc w:val="both"/>
      </w:pPr>
      <w:r w:rsidRPr="00D40CCC">
        <w:rPr>
          <w:lang w:val="en-IE"/>
        </w:rPr>
        <w:t>Exploratory qualitative data suggests that the care bundle appears to be acceptable to women and that women feel that it is important to understand about perineal trauma antenatally</w:t>
      </w:r>
    </w:p>
    <w:p w14:paraId="5D18A914" w14:textId="77777777" w:rsidR="00D40CCC" w:rsidRPr="00D40CCC" w:rsidRDefault="00D40CCC" w:rsidP="00D40CCC">
      <w:pPr>
        <w:numPr>
          <w:ilvl w:val="0"/>
          <w:numId w:val="9"/>
        </w:numPr>
        <w:spacing w:after="0" w:line="240" w:lineRule="auto"/>
        <w:jc w:val="both"/>
      </w:pPr>
      <w:r w:rsidRPr="00D40CCC">
        <w:rPr>
          <w:lang w:val="en-IE"/>
        </w:rPr>
        <w:t>The project looked at barriers and enablers to implementing the care bundle and these can be translated to other QI projects within maternity</w:t>
      </w:r>
    </w:p>
    <w:p w14:paraId="161B4440" w14:textId="77777777" w:rsidR="00D40CCC" w:rsidRPr="00D40CCC" w:rsidRDefault="00D40CCC" w:rsidP="00D40CCC">
      <w:pPr>
        <w:numPr>
          <w:ilvl w:val="0"/>
          <w:numId w:val="9"/>
        </w:numPr>
        <w:spacing w:after="0" w:line="240" w:lineRule="auto"/>
        <w:jc w:val="both"/>
      </w:pPr>
      <w:r w:rsidRPr="00D40CCC">
        <w:rPr>
          <w:lang w:val="en-IE"/>
        </w:rPr>
        <w:t>The project demonstrated the value of the key partnership between the two Royal Colleges and midwives and obstetricians</w:t>
      </w:r>
    </w:p>
    <w:p w14:paraId="2F1618E1" w14:textId="77777777" w:rsidR="00D40CCC" w:rsidRPr="00D40CCC" w:rsidRDefault="00D40CCC" w:rsidP="00D40CCC">
      <w:pPr>
        <w:numPr>
          <w:ilvl w:val="0"/>
          <w:numId w:val="9"/>
        </w:numPr>
        <w:spacing w:after="0" w:line="240" w:lineRule="auto"/>
        <w:jc w:val="both"/>
      </w:pPr>
      <w:r w:rsidRPr="00D40CCC">
        <w:rPr>
          <w:lang w:val="en-IE"/>
        </w:rPr>
        <w:t>Key to the project was the hard work and time given by the local champions within the participating units</w:t>
      </w:r>
    </w:p>
    <w:p w14:paraId="7DC52A1B" w14:textId="77777777" w:rsidR="00D40CCC" w:rsidRPr="00D40CCC" w:rsidRDefault="00D40CCC" w:rsidP="00D40CCC">
      <w:pPr>
        <w:spacing w:after="0" w:line="240" w:lineRule="auto"/>
        <w:ind w:left="720"/>
        <w:jc w:val="both"/>
        <w:rPr>
          <w:lang w:val="en-IE"/>
        </w:rPr>
      </w:pPr>
    </w:p>
    <w:p w14:paraId="0FED3AC2" w14:textId="77777777" w:rsidR="00D40CCC" w:rsidRPr="00D40CCC" w:rsidRDefault="00D40CCC" w:rsidP="00D40CCC">
      <w:pPr>
        <w:spacing w:after="0" w:line="240" w:lineRule="auto"/>
        <w:ind w:left="720"/>
        <w:jc w:val="both"/>
      </w:pPr>
    </w:p>
    <w:p w14:paraId="1AF3DC27" w14:textId="77777777" w:rsidR="00D40CCC" w:rsidRPr="00D40CCC" w:rsidRDefault="00D40CCC" w:rsidP="000F7240">
      <w:pPr>
        <w:spacing w:after="0" w:line="240" w:lineRule="auto"/>
        <w:contextualSpacing/>
        <w:jc w:val="both"/>
        <w:rPr>
          <w:i/>
        </w:rPr>
      </w:pPr>
      <w:r w:rsidRPr="00D40CCC">
        <w:rPr>
          <w:b/>
        </w:rPr>
        <w:t>Public Benefit Impact:</w:t>
      </w:r>
      <w:r w:rsidRPr="00D40CCC">
        <w:t xml:space="preserve"> </w:t>
      </w:r>
      <w:r w:rsidRPr="00D40CCC">
        <w:rPr>
          <w:i/>
        </w:rPr>
        <w:t xml:space="preserve">How will these outcomes directly result in benefit for the public and/or patients? Please give details. </w:t>
      </w:r>
      <w:r w:rsidRPr="00D40CCC">
        <w:rPr>
          <w:i/>
          <w:u w:val="single"/>
        </w:rPr>
        <w:t>This should be the main section.</w:t>
      </w:r>
    </w:p>
    <w:p w14:paraId="18517613" w14:textId="77777777" w:rsidR="00D40CCC" w:rsidRPr="00D40CCC" w:rsidRDefault="00D40CCC" w:rsidP="000F7240">
      <w:pPr>
        <w:spacing w:after="0" w:line="240" w:lineRule="auto"/>
        <w:jc w:val="both"/>
        <w:rPr>
          <w:lang w:eastAsia="en-GB"/>
        </w:rPr>
      </w:pPr>
      <w:r w:rsidRPr="00D40CCC">
        <w:rPr>
          <w:lang w:eastAsia="en-GB"/>
        </w:rPr>
        <w:t xml:space="preserve">OASI have both short- and long-term impacts on the women who sustain them during childbirth. In the short-term, women experience pain, longer hospital stays, an operation to repair the tear, follow up care and often impact mother-baby bonding in first hours and weeks. The long-term impact can include a need for, physiotherapy, psychological support, further operations as well as have an impact on future births and relationships. </w:t>
      </w:r>
    </w:p>
    <w:p w14:paraId="082B6955" w14:textId="77777777" w:rsidR="00D40CCC" w:rsidRPr="00D40CCC" w:rsidRDefault="00D40CCC" w:rsidP="000F7240">
      <w:pPr>
        <w:spacing w:after="0" w:line="240" w:lineRule="auto"/>
        <w:jc w:val="both"/>
        <w:rPr>
          <w:lang w:eastAsia="en-GB"/>
        </w:rPr>
      </w:pPr>
      <w:r w:rsidRPr="00D40CCC">
        <w:rPr>
          <w:lang w:eastAsia="en-GB"/>
        </w:rPr>
        <w:t xml:space="preserve">As a result, the care required for that woman has an impact on the healthcare service due to the ongoing care they require, and there are also high litigation costs associated with these injuries. </w:t>
      </w:r>
    </w:p>
    <w:p w14:paraId="04749EBA" w14:textId="77777777" w:rsidR="00D40CCC" w:rsidRPr="00D40CCC" w:rsidRDefault="00D40CCC" w:rsidP="000F7240">
      <w:pPr>
        <w:spacing w:after="0" w:line="240" w:lineRule="auto"/>
        <w:jc w:val="both"/>
        <w:rPr>
          <w:lang w:eastAsia="en-GB"/>
        </w:rPr>
      </w:pPr>
      <w:r w:rsidRPr="00D40CCC">
        <w:rPr>
          <w:lang w:eastAsia="en-GB"/>
        </w:rPr>
        <w:t>This project sought to reduce the number of severe tears across the participating units, and more widely in the future, by standardising practice using evidence-based interventions to improve maternal outcomes.</w:t>
      </w:r>
    </w:p>
    <w:p w14:paraId="08F9E592" w14:textId="77777777" w:rsidR="00D40CCC" w:rsidRPr="00D40CCC" w:rsidRDefault="00D40CCC" w:rsidP="00D40CCC">
      <w:pPr>
        <w:spacing w:after="0" w:line="240" w:lineRule="auto"/>
        <w:ind w:left="360"/>
        <w:jc w:val="both"/>
      </w:pPr>
    </w:p>
    <w:p w14:paraId="75E8B4A7" w14:textId="77777777" w:rsidR="00D40CCC" w:rsidRPr="00D40CCC" w:rsidRDefault="00D40CCC" w:rsidP="00D40CCC">
      <w:pPr>
        <w:spacing w:after="0" w:line="240" w:lineRule="auto"/>
        <w:ind w:left="360"/>
        <w:jc w:val="both"/>
      </w:pPr>
    </w:p>
    <w:p w14:paraId="7B6767B8" w14:textId="77777777" w:rsidR="00D40CCC" w:rsidRPr="00D40CCC" w:rsidRDefault="00D40CCC" w:rsidP="000F7240">
      <w:pPr>
        <w:spacing w:after="0" w:line="240" w:lineRule="auto"/>
        <w:contextualSpacing/>
        <w:jc w:val="both"/>
      </w:pPr>
      <w:r w:rsidRPr="00D40CCC">
        <w:rPr>
          <w:b/>
        </w:rPr>
        <w:t>Future Questions</w:t>
      </w:r>
      <w:r w:rsidRPr="00D40CCC">
        <w:t xml:space="preserve">: </w:t>
      </w:r>
      <w:r w:rsidRPr="00D40CCC">
        <w:rPr>
          <w:i/>
        </w:rPr>
        <w:t xml:space="preserve">Have the processes / results raised further questions for future exploration? Please give </w:t>
      </w:r>
      <w:r w:rsidRPr="00D40CCC">
        <w:rPr>
          <w:i/>
          <w:u w:val="single"/>
        </w:rPr>
        <w:t>brief</w:t>
      </w:r>
      <w:r w:rsidRPr="00D40CCC">
        <w:rPr>
          <w:i/>
        </w:rPr>
        <w:t xml:space="preserve"> details</w:t>
      </w:r>
      <w:r w:rsidRPr="00D40CCC">
        <w:t>.</w:t>
      </w:r>
    </w:p>
    <w:p w14:paraId="49030431" w14:textId="77777777" w:rsidR="00D40CCC" w:rsidRPr="00D40CCC" w:rsidRDefault="00D40CCC" w:rsidP="000F7240">
      <w:pPr>
        <w:spacing w:after="0" w:line="240" w:lineRule="auto"/>
        <w:contextualSpacing/>
        <w:jc w:val="both"/>
      </w:pPr>
      <w:r w:rsidRPr="00D40CCC">
        <w:t xml:space="preserve">The team identified many gaps in resources over the course of the project, one being widely accessible women’s stories of their experiences of OASI. The project team, along with three women who have suffered OASI, have developed animated videos telling their stories. These can be found on the RCOG website: </w:t>
      </w:r>
      <w:hyperlink r:id="rId14" w:history="1">
        <w:r w:rsidRPr="00D40CCC">
          <w:rPr>
            <w:color w:val="0000FF" w:themeColor="hyperlink"/>
            <w:u w:val="single"/>
          </w:rPr>
          <w:t>https://www.rcog.org.uk/en/guidelines-research-services/audit-quality-improvement/oasi-care-bundle/oasi-videos/</w:t>
        </w:r>
      </w:hyperlink>
      <w:r w:rsidRPr="00D40CCC">
        <w:t xml:space="preserve"> </w:t>
      </w:r>
    </w:p>
    <w:p w14:paraId="13C49981" w14:textId="77777777" w:rsidR="00D40CCC" w:rsidRPr="00D40CCC" w:rsidRDefault="00D40CCC" w:rsidP="00D40CCC">
      <w:pPr>
        <w:spacing w:after="0" w:line="240" w:lineRule="auto"/>
        <w:ind w:left="720"/>
        <w:contextualSpacing/>
        <w:jc w:val="both"/>
      </w:pPr>
    </w:p>
    <w:p w14:paraId="7841AB33" w14:textId="77777777" w:rsidR="00D40CCC" w:rsidRPr="00D40CCC" w:rsidRDefault="00D40CCC" w:rsidP="00D40CCC">
      <w:pPr>
        <w:spacing w:after="0" w:line="240" w:lineRule="auto"/>
        <w:ind w:left="720"/>
        <w:contextualSpacing/>
        <w:jc w:val="both"/>
      </w:pPr>
    </w:p>
    <w:p w14:paraId="6B79A292" w14:textId="77777777" w:rsidR="000F7240" w:rsidRDefault="000F7240" w:rsidP="00D40CCC">
      <w:pPr>
        <w:spacing w:after="0" w:line="240" w:lineRule="auto"/>
        <w:ind w:left="720"/>
        <w:contextualSpacing/>
        <w:jc w:val="both"/>
      </w:pPr>
    </w:p>
    <w:p w14:paraId="23AB6161" w14:textId="73764A61" w:rsidR="00FA62BE" w:rsidRPr="009A3626" w:rsidRDefault="00FA62BE" w:rsidP="009A3626">
      <w:pPr>
        <w:pStyle w:val="Heading2"/>
      </w:pPr>
      <w:bookmarkStart w:id="33" w:name="_1718-0202_Glen_Bramley"/>
      <w:bookmarkStart w:id="34" w:name="_1718-0160_James_Roy"/>
      <w:bookmarkEnd w:id="33"/>
      <w:bookmarkEnd w:id="34"/>
      <w:r w:rsidRPr="009A3626">
        <w:lastRenderedPageBreak/>
        <w:t>1718-0160</w:t>
      </w:r>
      <w:r w:rsidRPr="009A3626">
        <w:tab/>
        <w:t>James Roy Robertson</w:t>
      </w:r>
    </w:p>
    <w:p w14:paraId="56A4C330" w14:textId="77777777" w:rsidR="00FA62BE" w:rsidRDefault="00FA62BE" w:rsidP="00FA62BE">
      <w:pPr>
        <w:pStyle w:val="NoSpacing"/>
        <w:rPr>
          <w:b/>
          <w:sz w:val="24"/>
          <w:szCs w:val="24"/>
        </w:rPr>
      </w:pPr>
    </w:p>
    <w:p w14:paraId="6C4EE7C4" w14:textId="24A7DBB7" w:rsidR="00FA62BE" w:rsidRPr="00FA62BE" w:rsidRDefault="00FA62BE" w:rsidP="00FA62BE">
      <w:pPr>
        <w:pStyle w:val="NoSpacing"/>
        <w:rPr>
          <w:b/>
          <w:sz w:val="24"/>
          <w:szCs w:val="24"/>
        </w:rPr>
      </w:pPr>
      <w:r w:rsidRPr="00FA62BE">
        <w:rPr>
          <w:b/>
          <w:sz w:val="24"/>
          <w:szCs w:val="24"/>
        </w:rPr>
        <w:t>Edinburgh Drug Cohort Study</w:t>
      </w:r>
    </w:p>
    <w:p w14:paraId="3FB5A8E1" w14:textId="77777777" w:rsidR="00FA62BE" w:rsidRPr="00FA62BE" w:rsidRDefault="00FA62BE" w:rsidP="00FA62BE">
      <w:pPr>
        <w:pStyle w:val="NoSpacing"/>
        <w:rPr>
          <w:b/>
          <w:sz w:val="24"/>
          <w:szCs w:val="24"/>
        </w:rPr>
      </w:pPr>
    </w:p>
    <w:p w14:paraId="2DEB88E8" w14:textId="0E46E28A" w:rsidR="00FA62BE" w:rsidRDefault="00FA62BE" w:rsidP="00FA62BE">
      <w:pPr>
        <w:pStyle w:val="NoSpacing"/>
        <w:rPr>
          <w:b/>
          <w:sz w:val="24"/>
          <w:szCs w:val="24"/>
        </w:rPr>
      </w:pPr>
      <w:r w:rsidRPr="00FA62BE">
        <w:rPr>
          <w:b/>
          <w:sz w:val="24"/>
          <w:szCs w:val="24"/>
        </w:rPr>
        <w:t>End of Project Summary</w:t>
      </w:r>
    </w:p>
    <w:p w14:paraId="506D936F" w14:textId="16BDF839" w:rsidR="00FA62BE" w:rsidRDefault="00FA62BE" w:rsidP="00FA62BE">
      <w:pPr>
        <w:pStyle w:val="NoSpacing"/>
        <w:rPr>
          <w:b/>
          <w:sz w:val="24"/>
          <w:szCs w:val="24"/>
        </w:rPr>
      </w:pPr>
    </w:p>
    <w:p w14:paraId="3BD5FFB4" w14:textId="77777777" w:rsidR="00FA62BE" w:rsidRDefault="00FA62BE" w:rsidP="00FA62BE">
      <w:pPr>
        <w:rPr>
          <w:b/>
        </w:rPr>
      </w:pPr>
    </w:p>
    <w:tbl>
      <w:tblPr>
        <w:tblStyle w:val="TableGrid"/>
        <w:tblW w:w="5000" w:type="pct"/>
        <w:tblLook w:val="04A0" w:firstRow="1" w:lastRow="0" w:firstColumn="1" w:lastColumn="0" w:noHBand="0" w:noVBand="1"/>
      </w:tblPr>
      <w:tblGrid>
        <w:gridCol w:w="339"/>
        <w:gridCol w:w="3359"/>
        <w:gridCol w:w="5318"/>
      </w:tblGrid>
      <w:tr w:rsidR="00FA62BE" w14:paraId="1433396E"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BF72C9" w14:textId="77777777" w:rsidR="00FA62BE" w:rsidRDefault="00FA62BE">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34D0F" w14:textId="77777777" w:rsidR="00FA62BE" w:rsidRDefault="00FA62B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CFE93B" w14:textId="77777777" w:rsidR="00FA62BE" w:rsidRDefault="00FA62BE">
            <w:pPr>
              <w:spacing w:after="200" w:line="276" w:lineRule="auto"/>
              <w:ind w:left="360"/>
              <w:rPr>
                <w:lang w:eastAsia="en-GB"/>
              </w:rPr>
            </w:pPr>
          </w:p>
        </w:tc>
      </w:tr>
      <w:tr w:rsidR="00FA62BE" w14:paraId="49D002DC" w14:textId="77777777" w:rsidTr="00FA62BE">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0C2EDEE5"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D29B7ED" w14:textId="77777777" w:rsidR="00FA62BE" w:rsidRDefault="00FA62B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481FCE7" w14:textId="77777777" w:rsidR="00FA62BE" w:rsidRDefault="00FA62BE">
            <w:pPr>
              <w:spacing w:line="360" w:lineRule="auto"/>
              <w:rPr>
                <w:lang w:eastAsia="en-GB"/>
              </w:rPr>
            </w:pPr>
            <w:r>
              <w:rPr>
                <w:lang w:eastAsia="en-GB"/>
              </w:rPr>
              <w:t>Follow up of a cohort of injecting dug users in NW Edinburgh</w:t>
            </w:r>
          </w:p>
        </w:tc>
      </w:tr>
      <w:tr w:rsidR="00FA62BE" w14:paraId="012C078B"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A7CB3" w14:textId="77777777" w:rsidR="00FA62BE" w:rsidRDefault="00FA62B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5EC382" w14:textId="77777777" w:rsidR="00FA62BE" w:rsidRDefault="00FA62B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7F1BF5" w14:textId="77777777" w:rsidR="00FA62BE" w:rsidRDefault="00FA62BE">
            <w:pPr>
              <w:spacing w:after="200" w:line="276" w:lineRule="auto"/>
              <w:ind w:left="360"/>
              <w:rPr>
                <w:lang w:eastAsia="en-GB"/>
              </w:rPr>
            </w:pPr>
          </w:p>
          <w:p w14:paraId="4E6055A7" w14:textId="77777777" w:rsidR="00FA62BE" w:rsidRDefault="00FA62BE">
            <w:pPr>
              <w:spacing w:after="200" w:line="276" w:lineRule="auto"/>
              <w:rPr>
                <w:lang w:eastAsia="en-GB"/>
              </w:rPr>
            </w:pPr>
          </w:p>
          <w:p w14:paraId="60C2C4BA" w14:textId="77777777" w:rsidR="00FA62BE" w:rsidRDefault="00FA62BE">
            <w:pPr>
              <w:spacing w:after="200" w:line="276" w:lineRule="auto"/>
              <w:rPr>
                <w:lang w:eastAsia="en-GB"/>
              </w:rPr>
            </w:pPr>
          </w:p>
          <w:p w14:paraId="2B020457" w14:textId="77777777" w:rsidR="00FA62BE" w:rsidRDefault="00FA62BE">
            <w:pPr>
              <w:spacing w:after="200" w:line="276" w:lineRule="auto"/>
              <w:rPr>
                <w:lang w:eastAsia="en-GB"/>
              </w:rPr>
            </w:pPr>
          </w:p>
          <w:p w14:paraId="076D3F3F" w14:textId="77777777" w:rsidR="00FA62BE" w:rsidRDefault="00FA62BE">
            <w:pPr>
              <w:spacing w:after="200" w:line="276" w:lineRule="auto"/>
              <w:rPr>
                <w:lang w:eastAsia="en-GB"/>
              </w:rPr>
            </w:pPr>
          </w:p>
          <w:p w14:paraId="05200BDD" w14:textId="77777777" w:rsidR="00FA62BE" w:rsidRDefault="00FA62BE">
            <w:pPr>
              <w:spacing w:after="200" w:line="276" w:lineRule="auto"/>
              <w:rPr>
                <w:lang w:eastAsia="en-GB"/>
              </w:rPr>
            </w:pPr>
          </w:p>
          <w:p w14:paraId="3973C4B3" w14:textId="77777777" w:rsidR="00FA62BE" w:rsidRDefault="00FA62BE">
            <w:pPr>
              <w:spacing w:after="200" w:line="276" w:lineRule="auto"/>
              <w:rPr>
                <w:lang w:eastAsia="en-GB"/>
              </w:rPr>
            </w:pPr>
          </w:p>
          <w:p w14:paraId="294DCF56" w14:textId="77777777" w:rsidR="00FA62BE" w:rsidRDefault="00FA62BE">
            <w:pPr>
              <w:spacing w:after="200" w:line="276" w:lineRule="auto"/>
              <w:rPr>
                <w:lang w:eastAsia="en-GB"/>
              </w:rPr>
            </w:pPr>
          </w:p>
          <w:p w14:paraId="2917D496" w14:textId="77777777" w:rsidR="00FA62BE" w:rsidRDefault="00FA62BE">
            <w:pPr>
              <w:spacing w:after="200" w:line="276" w:lineRule="auto"/>
              <w:rPr>
                <w:lang w:eastAsia="en-GB"/>
              </w:rPr>
            </w:pPr>
          </w:p>
          <w:p w14:paraId="124336C4" w14:textId="77777777" w:rsidR="00FA62BE" w:rsidRDefault="00FA62BE">
            <w:pPr>
              <w:spacing w:after="200" w:line="276" w:lineRule="auto"/>
              <w:rPr>
                <w:lang w:eastAsia="en-GB"/>
              </w:rPr>
            </w:pPr>
          </w:p>
          <w:p w14:paraId="3798C07D" w14:textId="77777777" w:rsidR="00FA62BE" w:rsidRDefault="00FA62BE">
            <w:pPr>
              <w:spacing w:after="200" w:line="276" w:lineRule="auto"/>
              <w:rPr>
                <w:lang w:eastAsia="en-GB"/>
              </w:rPr>
            </w:pPr>
          </w:p>
          <w:p w14:paraId="7A1D5998" w14:textId="77777777" w:rsidR="00FA62BE" w:rsidRDefault="00FA62BE">
            <w:pPr>
              <w:spacing w:after="200" w:line="276" w:lineRule="auto"/>
              <w:rPr>
                <w:lang w:eastAsia="en-GB"/>
              </w:rPr>
            </w:pPr>
          </w:p>
          <w:p w14:paraId="5303026C" w14:textId="77777777" w:rsidR="00FA62BE" w:rsidRDefault="00FA62BE">
            <w:pPr>
              <w:spacing w:after="200" w:line="276" w:lineRule="auto"/>
              <w:rPr>
                <w:lang w:eastAsia="en-GB"/>
              </w:rPr>
            </w:pPr>
          </w:p>
          <w:p w14:paraId="3580B9C9" w14:textId="77777777" w:rsidR="00FA62BE" w:rsidRDefault="00FA62BE">
            <w:pPr>
              <w:spacing w:after="200" w:line="276" w:lineRule="auto"/>
              <w:rPr>
                <w:lang w:eastAsia="en-GB"/>
              </w:rPr>
            </w:pPr>
          </w:p>
          <w:p w14:paraId="2664119D" w14:textId="77777777" w:rsidR="00FA62BE" w:rsidRDefault="00FA62BE">
            <w:pPr>
              <w:spacing w:after="200" w:line="276" w:lineRule="auto"/>
              <w:rPr>
                <w:lang w:eastAsia="en-GB"/>
              </w:rPr>
            </w:pPr>
          </w:p>
          <w:p w14:paraId="68047359" w14:textId="77777777" w:rsidR="00FA62BE" w:rsidRDefault="00FA62BE">
            <w:pPr>
              <w:spacing w:after="200" w:line="276" w:lineRule="auto"/>
              <w:rPr>
                <w:lang w:eastAsia="en-GB"/>
              </w:rPr>
            </w:pPr>
          </w:p>
          <w:p w14:paraId="0DCA09D5" w14:textId="77777777" w:rsidR="00FA62BE" w:rsidRDefault="00FA62BE">
            <w:pPr>
              <w:spacing w:after="200" w:line="276" w:lineRule="auto"/>
              <w:rPr>
                <w:lang w:eastAsia="en-GB"/>
              </w:rPr>
            </w:pPr>
          </w:p>
          <w:p w14:paraId="1AE7E475" w14:textId="77777777" w:rsidR="00FA62BE" w:rsidRDefault="00FA62BE">
            <w:pPr>
              <w:spacing w:after="200" w:line="276" w:lineRule="auto"/>
              <w:rPr>
                <w:lang w:eastAsia="en-GB"/>
              </w:rPr>
            </w:pPr>
          </w:p>
          <w:p w14:paraId="4D341932" w14:textId="77777777" w:rsidR="00FA62BE" w:rsidRDefault="00FA62BE">
            <w:pPr>
              <w:spacing w:after="200" w:line="276" w:lineRule="auto"/>
              <w:rPr>
                <w:lang w:eastAsia="en-GB"/>
              </w:rPr>
            </w:pPr>
          </w:p>
          <w:p w14:paraId="62B771F2" w14:textId="77777777" w:rsidR="00FA62BE" w:rsidRDefault="00FA62BE">
            <w:pPr>
              <w:spacing w:after="200" w:line="276" w:lineRule="auto"/>
              <w:rPr>
                <w:lang w:eastAsia="en-GB"/>
              </w:rPr>
            </w:pPr>
          </w:p>
          <w:p w14:paraId="329B4880" w14:textId="77777777" w:rsidR="00FA62BE" w:rsidRDefault="00FA62BE">
            <w:pPr>
              <w:spacing w:after="200" w:line="276" w:lineRule="auto"/>
              <w:rPr>
                <w:lang w:eastAsia="en-GB"/>
              </w:rPr>
            </w:pPr>
          </w:p>
          <w:p w14:paraId="0A392C72" w14:textId="77777777" w:rsidR="00FA62BE" w:rsidRDefault="00FA62BE">
            <w:pPr>
              <w:spacing w:after="200" w:line="276" w:lineRule="auto"/>
              <w:rPr>
                <w:lang w:eastAsia="en-GB"/>
              </w:rPr>
            </w:pPr>
          </w:p>
          <w:p w14:paraId="4E6AD200" w14:textId="77777777" w:rsidR="00FA62BE" w:rsidRDefault="00FA62BE">
            <w:pPr>
              <w:spacing w:after="200" w:line="276" w:lineRule="auto"/>
              <w:rPr>
                <w:lang w:eastAsia="en-GB"/>
              </w:rPr>
            </w:pPr>
          </w:p>
          <w:p w14:paraId="730739DD" w14:textId="77777777" w:rsidR="00FA62BE" w:rsidRDefault="00FA62BE">
            <w:pPr>
              <w:spacing w:after="200" w:line="276" w:lineRule="auto"/>
              <w:rPr>
                <w:lang w:eastAsia="en-GB"/>
              </w:rPr>
            </w:pPr>
          </w:p>
          <w:p w14:paraId="7743DAC1" w14:textId="77777777" w:rsidR="00FA62BE" w:rsidRDefault="00FA62BE">
            <w:pPr>
              <w:spacing w:after="200" w:line="276" w:lineRule="auto"/>
              <w:rPr>
                <w:lang w:eastAsia="en-GB"/>
              </w:rPr>
            </w:pPr>
          </w:p>
        </w:tc>
      </w:tr>
      <w:tr w:rsidR="00FA62BE" w14:paraId="2BD590CD" w14:textId="77777777" w:rsidTr="00FA62BE">
        <w:trPr>
          <w:trHeight w:hRule="exact" w:val="3492"/>
        </w:trPr>
        <w:tc>
          <w:tcPr>
            <w:tcW w:w="188" w:type="pct"/>
            <w:tcBorders>
              <w:top w:val="single" w:sz="4" w:space="0" w:color="auto"/>
              <w:left w:val="single" w:sz="4" w:space="0" w:color="auto"/>
              <w:bottom w:val="single" w:sz="4" w:space="0" w:color="auto"/>
              <w:right w:val="single" w:sz="4" w:space="0" w:color="auto"/>
            </w:tcBorders>
            <w:vAlign w:val="center"/>
          </w:tcPr>
          <w:p w14:paraId="112A027E"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3AE4896" w14:textId="77777777" w:rsidR="00FA62BE" w:rsidRDefault="00FA62BE">
            <w:pPr>
              <w:spacing w:after="200" w:line="276" w:lineRule="auto"/>
              <w:ind w:left="20"/>
              <w:rPr>
                <w:lang w:eastAsia="en-GB"/>
              </w:rPr>
            </w:pPr>
            <w:r>
              <w:rPr>
                <w:lang w:eastAsia="en-GB"/>
              </w:rPr>
              <w:t>How will these outcomes directly result in benefit for the public? Please give details. This should be the main section answered.</w:t>
            </w:r>
          </w:p>
          <w:p w14:paraId="202352F0" w14:textId="77777777" w:rsidR="00FA62BE" w:rsidRDefault="00FA62BE">
            <w:pPr>
              <w:spacing w:after="200" w:line="276" w:lineRule="auto"/>
              <w:ind w:left="20"/>
              <w:rPr>
                <w:lang w:eastAsia="en-GB"/>
              </w:rPr>
            </w:pPr>
          </w:p>
          <w:p w14:paraId="06317202" w14:textId="77777777" w:rsidR="00FA62BE" w:rsidRDefault="00FA62BE">
            <w:pPr>
              <w:spacing w:after="200" w:line="276" w:lineRule="auto"/>
              <w:ind w:left="20"/>
              <w:rPr>
                <w:lang w:eastAsia="en-GB"/>
              </w:rPr>
            </w:pPr>
          </w:p>
          <w:p w14:paraId="31EF6406" w14:textId="77777777" w:rsidR="00FA62BE" w:rsidRDefault="00FA62BE">
            <w:pPr>
              <w:spacing w:after="200" w:line="276" w:lineRule="auto"/>
              <w:ind w:left="20"/>
              <w:rPr>
                <w:lang w:eastAsia="en-GB"/>
              </w:rPr>
            </w:pPr>
          </w:p>
          <w:p w14:paraId="47DCF93B" w14:textId="77777777" w:rsidR="00FA62BE" w:rsidRDefault="00FA62BE">
            <w:pPr>
              <w:spacing w:after="200" w:line="276" w:lineRule="auto"/>
              <w:ind w:left="20"/>
              <w:rPr>
                <w:lang w:eastAsia="en-GB"/>
              </w:rPr>
            </w:pPr>
          </w:p>
          <w:p w14:paraId="035233BA" w14:textId="77777777" w:rsidR="00FA62BE" w:rsidRDefault="00FA62BE">
            <w:pPr>
              <w:spacing w:after="200" w:line="276" w:lineRule="auto"/>
              <w:ind w:left="20"/>
              <w:rPr>
                <w:lang w:eastAsia="en-GB"/>
              </w:rPr>
            </w:pPr>
          </w:p>
          <w:p w14:paraId="039715EE" w14:textId="77777777" w:rsidR="00FA62BE" w:rsidRDefault="00FA62BE">
            <w:pPr>
              <w:spacing w:after="200" w:line="276" w:lineRule="auto"/>
              <w:ind w:left="20"/>
              <w:rPr>
                <w:lang w:eastAsia="en-GB"/>
              </w:rPr>
            </w:pPr>
          </w:p>
          <w:p w14:paraId="5630F725"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F86334E" w14:textId="77777777" w:rsidR="00FA62BE" w:rsidRDefault="00FA62BE">
            <w:pPr>
              <w:spacing w:line="360" w:lineRule="auto"/>
              <w:rPr>
                <w:lang w:eastAsia="en-GB"/>
              </w:rPr>
            </w:pPr>
          </w:p>
          <w:p w14:paraId="4A6AFEF8" w14:textId="77777777" w:rsidR="00FA62BE" w:rsidRDefault="00FA62BE">
            <w:pPr>
              <w:spacing w:line="360" w:lineRule="auto"/>
              <w:rPr>
                <w:lang w:eastAsia="en-GB"/>
              </w:rPr>
            </w:pPr>
            <w:r>
              <w:rPr>
                <w:lang w:eastAsia="en-GB"/>
              </w:rPr>
              <w:t xml:space="preserve">These data are of importance to policy makers and clinicians in local and national agencies. Guiding the management and funding of mental health services </w:t>
            </w:r>
          </w:p>
          <w:p w14:paraId="05C43C73" w14:textId="77777777" w:rsidR="00FA62BE" w:rsidRDefault="00FA62BE">
            <w:pPr>
              <w:spacing w:line="360" w:lineRule="auto"/>
              <w:rPr>
                <w:lang w:eastAsia="en-GB"/>
              </w:rPr>
            </w:pPr>
            <w:r>
              <w:rPr>
                <w:lang w:eastAsia="en-GB"/>
              </w:rPr>
              <w:t>in this sector has never been of more importance and cooperation with public health and Scottish Government has been a useful extension of the study</w:t>
            </w:r>
          </w:p>
          <w:p w14:paraId="544FBEC6" w14:textId="77777777" w:rsidR="00FA62BE" w:rsidRDefault="00FA62BE">
            <w:pPr>
              <w:spacing w:line="360" w:lineRule="auto"/>
              <w:rPr>
                <w:lang w:eastAsia="en-GB"/>
              </w:rPr>
            </w:pPr>
          </w:p>
          <w:p w14:paraId="12569836" w14:textId="77777777" w:rsidR="00FA62BE" w:rsidRDefault="00FA62BE">
            <w:pPr>
              <w:spacing w:line="360" w:lineRule="auto"/>
              <w:rPr>
                <w:lang w:eastAsia="en-GB"/>
              </w:rPr>
            </w:pPr>
          </w:p>
          <w:p w14:paraId="1F1A00C6" w14:textId="77777777" w:rsidR="00FA62BE" w:rsidRDefault="00FA62BE">
            <w:pPr>
              <w:spacing w:line="360" w:lineRule="auto"/>
              <w:rPr>
                <w:lang w:eastAsia="en-GB"/>
              </w:rPr>
            </w:pPr>
          </w:p>
          <w:p w14:paraId="439C6566" w14:textId="77777777" w:rsidR="00FA62BE" w:rsidRDefault="00FA62BE">
            <w:pPr>
              <w:spacing w:line="360" w:lineRule="auto"/>
              <w:rPr>
                <w:lang w:eastAsia="en-GB"/>
              </w:rPr>
            </w:pPr>
          </w:p>
          <w:p w14:paraId="61EAE01B" w14:textId="77777777" w:rsidR="00FA62BE" w:rsidRDefault="00FA62BE">
            <w:pPr>
              <w:spacing w:line="360" w:lineRule="auto"/>
              <w:rPr>
                <w:lang w:eastAsia="en-GB"/>
              </w:rPr>
            </w:pPr>
          </w:p>
          <w:p w14:paraId="0AA454C9" w14:textId="77777777" w:rsidR="00FA62BE" w:rsidRDefault="00FA62BE">
            <w:pPr>
              <w:spacing w:line="360" w:lineRule="auto"/>
              <w:rPr>
                <w:lang w:eastAsia="en-GB"/>
              </w:rPr>
            </w:pPr>
          </w:p>
          <w:p w14:paraId="5D5568DA" w14:textId="77777777" w:rsidR="00FA62BE" w:rsidRDefault="00FA62BE">
            <w:pPr>
              <w:spacing w:line="360" w:lineRule="auto"/>
              <w:rPr>
                <w:lang w:eastAsia="en-GB"/>
              </w:rPr>
            </w:pPr>
          </w:p>
          <w:p w14:paraId="30A45820" w14:textId="77777777" w:rsidR="00FA62BE" w:rsidRDefault="00FA62BE">
            <w:pPr>
              <w:spacing w:line="360" w:lineRule="auto"/>
              <w:rPr>
                <w:lang w:eastAsia="en-GB"/>
              </w:rPr>
            </w:pPr>
          </w:p>
        </w:tc>
      </w:tr>
      <w:tr w:rsidR="00FA62BE" w14:paraId="0E469091"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20E5C2" w14:textId="77777777" w:rsidR="00FA62BE" w:rsidRDefault="00FA62B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1B22C8" w14:textId="77777777" w:rsidR="00FA62BE" w:rsidRDefault="00FA62B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1254A8" w14:textId="77777777" w:rsidR="00FA62BE" w:rsidRDefault="00FA62BE">
            <w:pPr>
              <w:spacing w:after="200" w:line="276" w:lineRule="auto"/>
              <w:ind w:left="360"/>
              <w:rPr>
                <w:lang w:eastAsia="en-GB"/>
              </w:rPr>
            </w:pPr>
          </w:p>
        </w:tc>
      </w:tr>
      <w:tr w:rsidR="00FA62BE" w14:paraId="63942657" w14:textId="77777777" w:rsidTr="00FA62BE">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4424D4DB"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406A8A7" w14:textId="77777777" w:rsidR="00FA62BE" w:rsidRDefault="00FA62BE">
            <w:pPr>
              <w:spacing w:after="200" w:line="276" w:lineRule="auto"/>
              <w:ind w:left="20"/>
              <w:rPr>
                <w:lang w:eastAsia="en-GB"/>
              </w:rPr>
            </w:pPr>
            <w:r>
              <w:rPr>
                <w:lang w:eastAsia="en-GB"/>
              </w:rPr>
              <w:t xml:space="preserve">What data were received/processed/collected? </w:t>
            </w:r>
          </w:p>
          <w:p w14:paraId="1E80F95E" w14:textId="77777777" w:rsidR="00FA62BE" w:rsidRDefault="00FA62B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4EB57CD" w14:textId="77777777" w:rsidR="00FA62BE" w:rsidRDefault="00FA62BE">
            <w:pPr>
              <w:spacing w:line="360" w:lineRule="auto"/>
              <w:rPr>
                <w:lang w:eastAsia="en-GB"/>
              </w:rPr>
            </w:pPr>
            <w:r>
              <w:rPr>
                <w:lang w:eastAsia="en-GB"/>
              </w:rPr>
              <w:t>Death certificates from NRS have been supplied for people flagged at central registry</w:t>
            </w:r>
          </w:p>
        </w:tc>
      </w:tr>
      <w:tr w:rsidR="00FA62BE" w14:paraId="741A3FB1"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8FD3C3" w14:textId="77777777" w:rsidR="00FA62BE" w:rsidRDefault="00FA62B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BBB8DB" w14:textId="77777777" w:rsidR="00FA62BE" w:rsidRDefault="00FA62B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AF7B4D" w14:textId="77777777" w:rsidR="00FA62BE" w:rsidRDefault="00FA62BE">
            <w:pPr>
              <w:spacing w:after="200" w:line="276" w:lineRule="auto"/>
              <w:ind w:left="360"/>
              <w:rPr>
                <w:lang w:eastAsia="en-GB"/>
              </w:rPr>
            </w:pPr>
          </w:p>
        </w:tc>
      </w:tr>
      <w:tr w:rsidR="00FA62BE" w14:paraId="206652D6" w14:textId="77777777" w:rsidTr="00FA62B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E0A59EB"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E286682" w14:textId="77777777" w:rsidR="00FA62BE" w:rsidRDefault="00FA62B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EF176C5" w14:textId="77777777" w:rsidR="00FA62BE" w:rsidRDefault="00FA62BE">
            <w:pPr>
              <w:spacing w:line="360" w:lineRule="auto"/>
              <w:rPr>
                <w:lang w:eastAsia="en-GB"/>
              </w:rPr>
            </w:pPr>
            <w:r>
              <w:rPr>
                <w:lang w:eastAsia="en-GB"/>
              </w:rPr>
              <w:t>Above</w:t>
            </w:r>
          </w:p>
        </w:tc>
      </w:tr>
      <w:tr w:rsidR="00FA62BE" w14:paraId="46C97F05" w14:textId="77777777" w:rsidTr="00FA62BE">
        <w:trPr>
          <w:trHeight w:hRule="exact" w:val="1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4AB78"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4CB2D842" w14:textId="77777777" w:rsidR="00FA62BE" w:rsidRDefault="00FA62BE">
            <w:pPr>
              <w:spacing w:after="200" w:line="276" w:lineRule="auto"/>
              <w:ind w:left="20"/>
              <w:rPr>
                <w:lang w:eastAsia="en-GB"/>
              </w:rPr>
            </w:pPr>
            <w:r>
              <w:rPr>
                <w:lang w:eastAsia="en-GB"/>
              </w:rPr>
              <w:t xml:space="preserve">How did you process the data? </w:t>
            </w:r>
          </w:p>
          <w:p w14:paraId="041F48A0"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3F31E423" w14:textId="77777777" w:rsidR="00FA62BE" w:rsidRDefault="00FA62BE">
            <w:pPr>
              <w:spacing w:after="200" w:line="276" w:lineRule="auto"/>
              <w:ind w:left="20"/>
              <w:rPr>
                <w:lang w:eastAsia="en-GB"/>
              </w:rPr>
            </w:pPr>
            <w:r>
              <w:rPr>
                <w:lang w:eastAsia="en-GB"/>
              </w:rPr>
              <w:t>Anonymised records were collated and analysed by the researchers</w:t>
            </w:r>
          </w:p>
          <w:p w14:paraId="7809ED86" w14:textId="77777777" w:rsidR="00FA62BE" w:rsidRDefault="00FA62BE">
            <w:pPr>
              <w:spacing w:after="200" w:line="276" w:lineRule="auto"/>
              <w:ind w:left="20"/>
              <w:rPr>
                <w:lang w:eastAsia="en-GB"/>
              </w:rPr>
            </w:pPr>
          </w:p>
          <w:p w14:paraId="2FEA3394" w14:textId="77777777" w:rsidR="00FA62BE" w:rsidRDefault="00FA62BE">
            <w:pPr>
              <w:spacing w:after="200" w:line="276" w:lineRule="auto"/>
              <w:ind w:left="20"/>
              <w:rPr>
                <w:lang w:eastAsia="en-GB"/>
              </w:rPr>
            </w:pPr>
          </w:p>
        </w:tc>
      </w:tr>
      <w:tr w:rsidR="00FA62BE" w14:paraId="49731B7D" w14:textId="77777777" w:rsidTr="00FA62BE">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ABCE1"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BCCEA52" w14:textId="77777777" w:rsidR="00FA62BE" w:rsidRDefault="00FA62BE">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45F274" w14:textId="77777777" w:rsidR="00FA62BE" w:rsidRDefault="00FA62BE">
            <w:pPr>
              <w:spacing w:line="360" w:lineRule="auto"/>
              <w:rPr>
                <w:lang w:eastAsia="en-GB"/>
              </w:rPr>
            </w:pPr>
            <w:r>
              <w:rPr>
                <w:lang w:eastAsia="en-GB"/>
              </w:rPr>
              <w:t>Attached summary</w:t>
            </w:r>
          </w:p>
        </w:tc>
      </w:tr>
      <w:tr w:rsidR="00FA62BE" w14:paraId="6087DB8C" w14:textId="77777777" w:rsidTr="00FA62B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271F6" w14:textId="77777777" w:rsidR="00FA62BE" w:rsidRDefault="00FA62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30AC541" w14:textId="77777777" w:rsidR="00FA62BE" w:rsidRDefault="00FA62BE">
            <w:pPr>
              <w:spacing w:after="200" w:line="276" w:lineRule="auto"/>
              <w:ind w:left="20"/>
              <w:rPr>
                <w:lang w:eastAsia="en-GB"/>
              </w:rPr>
            </w:pPr>
            <w:r>
              <w:rPr>
                <w:lang w:eastAsia="en-GB"/>
              </w:rPr>
              <w:t>Did your study scope change from its original aims? Please give brief details.</w:t>
            </w:r>
          </w:p>
          <w:p w14:paraId="7F3E351D" w14:textId="77777777" w:rsidR="00FA62BE" w:rsidRDefault="00FA62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08885F6" w14:textId="77777777" w:rsidR="00FA62BE" w:rsidRDefault="00FA62BE">
            <w:pPr>
              <w:spacing w:line="360" w:lineRule="auto"/>
              <w:rPr>
                <w:lang w:eastAsia="en-GB"/>
              </w:rPr>
            </w:pPr>
            <w:r>
              <w:rPr>
                <w:lang w:eastAsia="en-GB"/>
              </w:rPr>
              <w:t>No</w:t>
            </w:r>
          </w:p>
        </w:tc>
      </w:tr>
      <w:tr w:rsidR="00FA62BE" w14:paraId="555AED0C"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FE7801" w14:textId="77777777" w:rsidR="00FA62BE" w:rsidRDefault="00FA62BE">
            <w:pPr>
              <w:spacing w:after="200" w:line="276" w:lineRule="auto"/>
              <w:rPr>
                <w:lang w:eastAsia="en-GB"/>
              </w:rPr>
            </w:pPr>
            <w:r>
              <w:rPr>
                <w:lang w:eastAsia="en-GB"/>
              </w:rPr>
              <w:lastRenderedPageBreak/>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4E98A6" w14:textId="77777777" w:rsidR="00FA62BE" w:rsidRDefault="00FA62B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4313CA" w14:textId="77777777" w:rsidR="00FA62BE" w:rsidRDefault="00FA62BE">
            <w:pPr>
              <w:spacing w:after="200" w:line="276" w:lineRule="auto"/>
              <w:ind w:left="360"/>
              <w:rPr>
                <w:lang w:eastAsia="en-GB"/>
              </w:rPr>
            </w:pPr>
          </w:p>
        </w:tc>
      </w:tr>
      <w:tr w:rsidR="00FA62BE" w14:paraId="77AAA63F" w14:textId="77777777" w:rsidTr="00FA62B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C44B5D6"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300895E" w14:textId="77777777" w:rsidR="00FA62BE" w:rsidRDefault="00FA62B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A29E96" w14:textId="77777777" w:rsidR="00FA62BE" w:rsidRDefault="00FA62BE">
            <w:pPr>
              <w:spacing w:line="360" w:lineRule="auto"/>
              <w:rPr>
                <w:lang w:eastAsia="en-GB"/>
              </w:rPr>
            </w:pPr>
            <w:r>
              <w:rPr>
                <w:lang w:eastAsia="en-GB"/>
              </w:rPr>
              <w:t>As in the attached pre publication report results of deaths over several decades were reported</w:t>
            </w:r>
          </w:p>
        </w:tc>
      </w:tr>
      <w:tr w:rsidR="00FA62BE" w14:paraId="5CF9FDFB" w14:textId="77777777" w:rsidTr="00FA62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8C335" w14:textId="77777777" w:rsidR="00FA62BE" w:rsidRDefault="00FA62BE">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25C011" w14:textId="77777777" w:rsidR="00FA62BE" w:rsidRDefault="00FA62B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4610A9" w14:textId="77777777" w:rsidR="00FA62BE" w:rsidRDefault="00FA62BE">
            <w:pPr>
              <w:spacing w:after="200" w:line="276" w:lineRule="auto"/>
              <w:ind w:left="360"/>
              <w:rPr>
                <w:lang w:eastAsia="en-GB"/>
              </w:rPr>
            </w:pPr>
          </w:p>
        </w:tc>
      </w:tr>
      <w:tr w:rsidR="00FA62BE" w14:paraId="451A7A3E" w14:textId="77777777" w:rsidTr="00FA62B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D91772C" w14:textId="77777777" w:rsidR="00FA62BE" w:rsidRDefault="00FA62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095CFE4" w14:textId="77777777" w:rsidR="00FA62BE" w:rsidRDefault="00FA62B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E552FE1" w14:textId="77777777" w:rsidR="00FA62BE" w:rsidRDefault="00FA62BE">
            <w:pPr>
              <w:spacing w:line="360" w:lineRule="auto"/>
              <w:rPr>
                <w:lang w:eastAsia="en-GB"/>
              </w:rPr>
            </w:pPr>
            <w:r>
              <w:rPr>
                <w:lang w:eastAsia="en-GB"/>
              </w:rPr>
              <w:t>As ever with research among the conclusions are the suggestions for further research and the implications for policy at National and local levels. The project, we think, has important messages for clinical practice.</w:t>
            </w:r>
          </w:p>
        </w:tc>
      </w:tr>
    </w:tbl>
    <w:p w14:paraId="23D07C82" w14:textId="77777777" w:rsidR="00FA62BE" w:rsidRDefault="00FA62BE" w:rsidP="00FA62BE">
      <w:pPr>
        <w:spacing w:line="240" w:lineRule="auto"/>
        <w:ind w:left="-851"/>
        <w:rPr>
          <w:rFonts w:ascii="Arial" w:eastAsia="Times New Roman" w:hAnsi="Arial" w:cs="Arial"/>
          <w:lang w:eastAsia="en-GB"/>
        </w:rPr>
      </w:pPr>
    </w:p>
    <w:p w14:paraId="67765F95" w14:textId="433DB58A" w:rsidR="0056762C" w:rsidRDefault="0056762C" w:rsidP="0056762C">
      <w:pPr>
        <w:pStyle w:val="Heading2"/>
      </w:pPr>
      <w:bookmarkStart w:id="35" w:name="_1718-0183_Steve_Turner"/>
      <w:bookmarkEnd w:id="35"/>
      <w:r w:rsidRPr="0056762C">
        <w:t>1718-0183</w:t>
      </w:r>
      <w:r w:rsidRPr="0056762C">
        <w:tab/>
        <w:t>Steve Turner</w:t>
      </w:r>
    </w:p>
    <w:p w14:paraId="28808DE7" w14:textId="77777777" w:rsidR="0056762C" w:rsidRDefault="0056762C" w:rsidP="0056762C">
      <w:pPr>
        <w:spacing w:line="360" w:lineRule="auto"/>
        <w:rPr>
          <w:b/>
          <w:bCs/>
        </w:rPr>
      </w:pPr>
      <w:r w:rsidRPr="0056762C">
        <w:rPr>
          <w:b/>
          <w:bCs/>
        </w:rPr>
        <w:t>Slowing the flow of zero day admissions to hospital: data linkage to inform priorities for future intervention along paediatric referral pathways</w:t>
      </w:r>
    </w:p>
    <w:p w14:paraId="6266C0B9" w14:textId="77777777" w:rsidR="0056762C" w:rsidRDefault="0056762C" w:rsidP="0056762C">
      <w:pPr>
        <w:spacing w:line="240" w:lineRule="auto"/>
        <w:jc w:val="center"/>
        <w:rPr>
          <w:b/>
        </w:rPr>
      </w:pPr>
      <w:r>
        <w:rPr>
          <w:b/>
        </w:rPr>
        <w:t>The Public Benefit Impact Summary</w:t>
      </w:r>
    </w:p>
    <w:p w14:paraId="1AFC706C" w14:textId="77777777" w:rsidR="0056762C" w:rsidRDefault="0056762C" w:rsidP="0056762C">
      <w:pPr>
        <w:rPr>
          <w:b/>
        </w:rPr>
      </w:pPr>
    </w:p>
    <w:tbl>
      <w:tblPr>
        <w:tblStyle w:val="TableGrid"/>
        <w:tblW w:w="5343" w:type="pct"/>
        <w:tblLook w:val="04A0" w:firstRow="1" w:lastRow="0" w:firstColumn="1" w:lastColumn="0" w:noHBand="0" w:noVBand="1"/>
      </w:tblPr>
      <w:tblGrid>
        <w:gridCol w:w="340"/>
        <w:gridCol w:w="3358"/>
        <w:gridCol w:w="5936"/>
      </w:tblGrid>
      <w:tr w:rsidR="0056762C" w14:paraId="5B87B824" w14:textId="77777777" w:rsidTr="0056762C">
        <w:trPr>
          <w:trHeight w:hRule="exact" w:val="325"/>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719255" w14:textId="77777777" w:rsidR="0056762C" w:rsidRDefault="0056762C">
            <w:pPr>
              <w:spacing w:after="200" w:line="276" w:lineRule="auto"/>
              <w:rPr>
                <w:rFonts w:eastAsia="Times New Roman"/>
                <w:lang w:eastAsia="en-GB"/>
              </w:rPr>
            </w:pPr>
            <w:r>
              <w:rPr>
                <w:lang w:eastAsia="en-GB"/>
              </w:rPr>
              <w:t>1</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07C26F" w14:textId="77777777" w:rsidR="0056762C" w:rsidRDefault="0056762C">
            <w:pPr>
              <w:spacing w:after="200" w:line="276" w:lineRule="auto"/>
              <w:ind w:left="20"/>
              <w:rPr>
                <w:b/>
                <w:lang w:eastAsia="en-GB"/>
              </w:rPr>
            </w:pPr>
            <w:r>
              <w:rPr>
                <w:b/>
                <w:lang w:eastAsia="en-GB"/>
              </w:rPr>
              <w:t>Aims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BB0A53" w14:textId="77777777" w:rsidR="0056762C" w:rsidRDefault="0056762C">
            <w:pPr>
              <w:spacing w:after="200" w:line="276" w:lineRule="auto"/>
              <w:ind w:left="360"/>
              <w:rPr>
                <w:lang w:eastAsia="en-GB"/>
              </w:rPr>
            </w:pPr>
          </w:p>
        </w:tc>
      </w:tr>
      <w:tr w:rsidR="0056762C" w14:paraId="1C96E1E6" w14:textId="77777777" w:rsidTr="0056762C">
        <w:trPr>
          <w:trHeight w:hRule="exact" w:val="2885"/>
        </w:trPr>
        <w:tc>
          <w:tcPr>
            <w:tcW w:w="176" w:type="pct"/>
            <w:tcBorders>
              <w:top w:val="single" w:sz="4" w:space="0" w:color="auto"/>
              <w:left w:val="single" w:sz="4" w:space="0" w:color="auto"/>
              <w:bottom w:val="single" w:sz="4" w:space="0" w:color="auto"/>
              <w:right w:val="single" w:sz="4" w:space="0" w:color="auto"/>
            </w:tcBorders>
            <w:vAlign w:val="center"/>
          </w:tcPr>
          <w:p w14:paraId="00B01A71"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7EF320F6" w14:textId="77777777" w:rsidR="0056762C" w:rsidRDefault="0056762C">
            <w:pPr>
              <w:spacing w:after="200" w:line="276" w:lineRule="auto"/>
              <w:ind w:left="20"/>
              <w:rPr>
                <w:lang w:eastAsia="en-GB"/>
              </w:rPr>
            </w:pPr>
            <w:r>
              <w:rPr>
                <w:lang w:eastAsia="en-GB"/>
              </w:rPr>
              <w:t>What did the study set out to achieve?</w:t>
            </w:r>
          </w:p>
        </w:tc>
        <w:tc>
          <w:tcPr>
            <w:tcW w:w="3081" w:type="pct"/>
            <w:tcBorders>
              <w:top w:val="single" w:sz="4" w:space="0" w:color="auto"/>
              <w:left w:val="single" w:sz="4" w:space="0" w:color="auto"/>
              <w:bottom w:val="single" w:sz="4" w:space="0" w:color="auto"/>
              <w:right w:val="single" w:sz="4" w:space="0" w:color="auto"/>
            </w:tcBorders>
            <w:vAlign w:val="center"/>
          </w:tcPr>
          <w:p w14:paraId="50447B3F" w14:textId="77777777" w:rsidR="0056762C" w:rsidRDefault="0056762C">
            <w:pPr>
              <w:tabs>
                <w:tab w:val="left" w:pos="284"/>
              </w:tabs>
            </w:pPr>
            <w:r>
              <w:t>Our objectives were:</w:t>
            </w:r>
          </w:p>
          <w:p w14:paraId="6E390B42" w14:textId="77777777" w:rsidR="0056762C" w:rsidRDefault="0056762C">
            <w:pPr>
              <w:tabs>
                <w:tab w:val="left" w:pos="284"/>
              </w:tabs>
              <w:ind w:left="132"/>
            </w:pPr>
            <w:r>
              <w:t xml:space="preserve">1. To link routinely collected GP, OOH, ED data with each acute paediatric medical hospital admission in Scotland for the calendar years 2015 and 2017.  </w:t>
            </w:r>
          </w:p>
          <w:p w14:paraId="1D71C7FB" w14:textId="77777777" w:rsidR="0056762C" w:rsidRDefault="0056762C">
            <w:pPr>
              <w:tabs>
                <w:tab w:val="left" w:pos="284"/>
              </w:tabs>
              <w:ind w:left="132"/>
            </w:pPr>
            <w:r>
              <w:t xml:space="preserve">2. To undertake care pathway mapping and identify characteristic referral pathways for zero day admissions.    </w:t>
            </w:r>
          </w:p>
          <w:p w14:paraId="3111BC54" w14:textId="77777777" w:rsidR="0056762C" w:rsidRDefault="0056762C">
            <w:pPr>
              <w:tabs>
                <w:tab w:val="left" w:pos="284"/>
              </w:tabs>
              <w:ind w:left="132"/>
            </w:pPr>
            <w:r>
              <w:t xml:space="preserve">3. To identify matched “controls” seen by GP, OOH and ED who were not admitted to hospital and undertake propensity-matched cohort analysis to estimate post-admission health care utilisation in “cases” and “controls”.                             </w:t>
            </w:r>
          </w:p>
          <w:p w14:paraId="1072BBAF" w14:textId="77777777" w:rsidR="0056762C" w:rsidRDefault="0056762C">
            <w:pPr>
              <w:spacing w:line="360" w:lineRule="auto"/>
              <w:rPr>
                <w:lang w:eastAsia="en-GB"/>
              </w:rPr>
            </w:pPr>
          </w:p>
        </w:tc>
      </w:tr>
      <w:tr w:rsidR="0056762C" w14:paraId="030BC811"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64E64E" w14:textId="77777777" w:rsidR="0056762C" w:rsidRDefault="0056762C">
            <w:pPr>
              <w:spacing w:after="200" w:line="276" w:lineRule="auto"/>
              <w:rPr>
                <w:lang w:eastAsia="en-GB"/>
              </w:rPr>
            </w:pPr>
            <w:r>
              <w:rPr>
                <w:lang w:eastAsia="en-GB"/>
              </w:rPr>
              <w:t>2</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42F8E" w14:textId="77777777" w:rsidR="0056762C" w:rsidRDefault="0056762C">
            <w:pPr>
              <w:spacing w:after="200" w:line="276" w:lineRule="auto"/>
              <w:ind w:left="20"/>
              <w:rPr>
                <w:b/>
                <w:lang w:eastAsia="en-GB"/>
              </w:rPr>
            </w:pPr>
            <w:r>
              <w:rPr>
                <w:b/>
                <w:lang w:eastAsia="en-GB"/>
              </w:rPr>
              <w:t>Public Benefit Impact</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011FAC" w14:textId="77777777" w:rsidR="0056762C" w:rsidRDefault="0056762C">
            <w:pPr>
              <w:spacing w:after="200" w:line="276" w:lineRule="auto"/>
              <w:ind w:left="360"/>
              <w:rPr>
                <w:lang w:eastAsia="en-GB"/>
              </w:rPr>
            </w:pPr>
          </w:p>
          <w:p w14:paraId="6F28CF17" w14:textId="77777777" w:rsidR="0056762C" w:rsidRDefault="0056762C">
            <w:pPr>
              <w:spacing w:after="200" w:line="276" w:lineRule="auto"/>
              <w:rPr>
                <w:lang w:eastAsia="en-GB"/>
              </w:rPr>
            </w:pPr>
          </w:p>
          <w:p w14:paraId="0B9D9BBF" w14:textId="77777777" w:rsidR="0056762C" w:rsidRDefault="0056762C">
            <w:pPr>
              <w:spacing w:after="200" w:line="276" w:lineRule="auto"/>
              <w:rPr>
                <w:lang w:eastAsia="en-GB"/>
              </w:rPr>
            </w:pPr>
          </w:p>
          <w:p w14:paraId="386CA190" w14:textId="77777777" w:rsidR="0056762C" w:rsidRDefault="0056762C">
            <w:pPr>
              <w:spacing w:after="200" w:line="276" w:lineRule="auto"/>
              <w:rPr>
                <w:lang w:eastAsia="en-GB"/>
              </w:rPr>
            </w:pPr>
          </w:p>
          <w:p w14:paraId="3A7EED7A" w14:textId="77777777" w:rsidR="0056762C" w:rsidRDefault="0056762C">
            <w:pPr>
              <w:spacing w:after="200" w:line="276" w:lineRule="auto"/>
              <w:rPr>
                <w:lang w:eastAsia="en-GB"/>
              </w:rPr>
            </w:pPr>
          </w:p>
          <w:p w14:paraId="326924D5" w14:textId="77777777" w:rsidR="0056762C" w:rsidRDefault="0056762C">
            <w:pPr>
              <w:spacing w:after="200" w:line="276" w:lineRule="auto"/>
              <w:rPr>
                <w:lang w:eastAsia="en-GB"/>
              </w:rPr>
            </w:pPr>
          </w:p>
          <w:p w14:paraId="06B6CC1C" w14:textId="77777777" w:rsidR="0056762C" w:rsidRDefault="0056762C">
            <w:pPr>
              <w:spacing w:after="200" w:line="276" w:lineRule="auto"/>
              <w:rPr>
                <w:lang w:eastAsia="en-GB"/>
              </w:rPr>
            </w:pPr>
          </w:p>
          <w:p w14:paraId="2DC101A6" w14:textId="77777777" w:rsidR="0056762C" w:rsidRDefault="0056762C">
            <w:pPr>
              <w:spacing w:after="200" w:line="276" w:lineRule="auto"/>
              <w:rPr>
                <w:lang w:eastAsia="en-GB"/>
              </w:rPr>
            </w:pPr>
          </w:p>
          <w:p w14:paraId="60690EFA" w14:textId="77777777" w:rsidR="0056762C" w:rsidRDefault="0056762C">
            <w:pPr>
              <w:spacing w:after="200" w:line="276" w:lineRule="auto"/>
              <w:rPr>
                <w:lang w:eastAsia="en-GB"/>
              </w:rPr>
            </w:pPr>
          </w:p>
          <w:p w14:paraId="39706636" w14:textId="77777777" w:rsidR="0056762C" w:rsidRDefault="0056762C">
            <w:pPr>
              <w:spacing w:after="200" w:line="276" w:lineRule="auto"/>
              <w:rPr>
                <w:lang w:eastAsia="en-GB"/>
              </w:rPr>
            </w:pPr>
          </w:p>
          <w:p w14:paraId="280DF3D8" w14:textId="77777777" w:rsidR="0056762C" w:rsidRDefault="0056762C">
            <w:pPr>
              <w:spacing w:after="200" w:line="276" w:lineRule="auto"/>
              <w:rPr>
                <w:lang w:eastAsia="en-GB"/>
              </w:rPr>
            </w:pPr>
          </w:p>
          <w:p w14:paraId="3A507139" w14:textId="77777777" w:rsidR="0056762C" w:rsidRDefault="0056762C">
            <w:pPr>
              <w:spacing w:after="200" w:line="276" w:lineRule="auto"/>
              <w:rPr>
                <w:lang w:eastAsia="en-GB"/>
              </w:rPr>
            </w:pPr>
          </w:p>
          <w:p w14:paraId="3B1463AF" w14:textId="77777777" w:rsidR="0056762C" w:rsidRDefault="0056762C">
            <w:pPr>
              <w:spacing w:after="200" w:line="276" w:lineRule="auto"/>
              <w:rPr>
                <w:lang w:eastAsia="en-GB"/>
              </w:rPr>
            </w:pPr>
          </w:p>
          <w:p w14:paraId="18411176" w14:textId="77777777" w:rsidR="0056762C" w:rsidRDefault="0056762C">
            <w:pPr>
              <w:spacing w:after="200" w:line="276" w:lineRule="auto"/>
              <w:rPr>
                <w:lang w:eastAsia="en-GB"/>
              </w:rPr>
            </w:pPr>
          </w:p>
          <w:p w14:paraId="13478A07" w14:textId="77777777" w:rsidR="0056762C" w:rsidRDefault="0056762C">
            <w:pPr>
              <w:spacing w:after="200" w:line="276" w:lineRule="auto"/>
              <w:rPr>
                <w:lang w:eastAsia="en-GB"/>
              </w:rPr>
            </w:pPr>
          </w:p>
          <w:p w14:paraId="3A86DDD3" w14:textId="77777777" w:rsidR="0056762C" w:rsidRDefault="0056762C">
            <w:pPr>
              <w:spacing w:after="200" w:line="276" w:lineRule="auto"/>
              <w:rPr>
                <w:lang w:eastAsia="en-GB"/>
              </w:rPr>
            </w:pPr>
          </w:p>
          <w:p w14:paraId="62F8B2BB" w14:textId="77777777" w:rsidR="0056762C" w:rsidRDefault="0056762C">
            <w:pPr>
              <w:spacing w:after="200" w:line="276" w:lineRule="auto"/>
              <w:rPr>
                <w:lang w:eastAsia="en-GB"/>
              </w:rPr>
            </w:pPr>
          </w:p>
          <w:p w14:paraId="79ED89EB" w14:textId="77777777" w:rsidR="0056762C" w:rsidRDefault="0056762C">
            <w:pPr>
              <w:spacing w:after="200" w:line="276" w:lineRule="auto"/>
              <w:rPr>
                <w:lang w:eastAsia="en-GB"/>
              </w:rPr>
            </w:pPr>
          </w:p>
          <w:p w14:paraId="28D10258" w14:textId="77777777" w:rsidR="0056762C" w:rsidRDefault="0056762C">
            <w:pPr>
              <w:spacing w:after="200" w:line="276" w:lineRule="auto"/>
              <w:rPr>
                <w:lang w:eastAsia="en-GB"/>
              </w:rPr>
            </w:pPr>
          </w:p>
          <w:p w14:paraId="7553BB1D" w14:textId="77777777" w:rsidR="0056762C" w:rsidRDefault="0056762C">
            <w:pPr>
              <w:spacing w:after="200" w:line="276" w:lineRule="auto"/>
              <w:rPr>
                <w:lang w:eastAsia="en-GB"/>
              </w:rPr>
            </w:pPr>
          </w:p>
          <w:p w14:paraId="283E3CE0" w14:textId="77777777" w:rsidR="0056762C" w:rsidRDefault="0056762C">
            <w:pPr>
              <w:spacing w:after="200" w:line="276" w:lineRule="auto"/>
              <w:rPr>
                <w:lang w:eastAsia="en-GB"/>
              </w:rPr>
            </w:pPr>
          </w:p>
          <w:p w14:paraId="76B2223B" w14:textId="77777777" w:rsidR="0056762C" w:rsidRDefault="0056762C">
            <w:pPr>
              <w:spacing w:after="200" w:line="276" w:lineRule="auto"/>
              <w:rPr>
                <w:lang w:eastAsia="en-GB"/>
              </w:rPr>
            </w:pPr>
          </w:p>
          <w:p w14:paraId="2AD82EDD" w14:textId="77777777" w:rsidR="0056762C" w:rsidRDefault="0056762C">
            <w:pPr>
              <w:spacing w:after="200" w:line="276" w:lineRule="auto"/>
              <w:rPr>
                <w:lang w:eastAsia="en-GB"/>
              </w:rPr>
            </w:pPr>
          </w:p>
          <w:p w14:paraId="428AB0D2" w14:textId="77777777" w:rsidR="0056762C" w:rsidRDefault="0056762C">
            <w:pPr>
              <w:spacing w:after="200" w:line="276" w:lineRule="auto"/>
              <w:rPr>
                <w:lang w:eastAsia="en-GB"/>
              </w:rPr>
            </w:pPr>
          </w:p>
          <w:p w14:paraId="5DAE4EA4" w14:textId="77777777" w:rsidR="0056762C" w:rsidRDefault="0056762C">
            <w:pPr>
              <w:spacing w:after="200" w:line="276" w:lineRule="auto"/>
              <w:rPr>
                <w:lang w:eastAsia="en-GB"/>
              </w:rPr>
            </w:pPr>
          </w:p>
        </w:tc>
      </w:tr>
      <w:tr w:rsidR="0056762C" w14:paraId="5B7854E9" w14:textId="77777777" w:rsidTr="0056762C">
        <w:trPr>
          <w:trHeight w:hRule="exact" w:val="3561"/>
        </w:trPr>
        <w:tc>
          <w:tcPr>
            <w:tcW w:w="176" w:type="pct"/>
            <w:tcBorders>
              <w:top w:val="single" w:sz="4" w:space="0" w:color="auto"/>
              <w:left w:val="single" w:sz="4" w:space="0" w:color="auto"/>
              <w:bottom w:val="single" w:sz="4" w:space="0" w:color="auto"/>
              <w:right w:val="single" w:sz="4" w:space="0" w:color="auto"/>
            </w:tcBorders>
            <w:vAlign w:val="center"/>
          </w:tcPr>
          <w:p w14:paraId="7606E986"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tcPr>
          <w:p w14:paraId="0239A01D" w14:textId="77777777" w:rsidR="0056762C" w:rsidRDefault="0056762C">
            <w:pPr>
              <w:spacing w:after="200" w:line="276" w:lineRule="auto"/>
              <w:ind w:left="20"/>
              <w:rPr>
                <w:lang w:eastAsia="en-GB"/>
              </w:rPr>
            </w:pPr>
            <w:r>
              <w:rPr>
                <w:lang w:eastAsia="en-GB"/>
              </w:rPr>
              <w:t>How will these outcomes directly result in benefit for the public? Please give details. This should be the main section answered.</w:t>
            </w:r>
          </w:p>
          <w:p w14:paraId="77C02843"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tcPr>
          <w:p w14:paraId="21D5873C" w14:textId="77777777" w:rsidR="0056762C" w:rsidRDefault="0056762C">
            <w:pPr>
              <w:rPr>
                <w:lang w:eastAsia="en-GB"/>
              </w:rPr>
            </w:pPr>
            <w:r>
              <w:rPr>
                <w:lang w:eastAsia="en-GB"/>
              </w:rPr>
              <w:t xml:space="preserve">At the time of submission of this application there was increasing pressures on acute paediatric in patient services and at the time of writing these pressures are considerably greater.  The results gathered (including priorities for interventions) have been published and are available to parents, clinicians and health service planners.  The results have also been the foundation to a Short Life Working Group commissioned by Scottish Government in early 2022 to look at interventions which can reduce the number of children being admitted to hospital. </w:t>
            </w:r>
          </w:p>
          <w:p w14:paraId="17B1BAC7" w14:textId="77777777" w:rsidR="0056762C" w:rsidRDefault="0056762C">
            <w:pPr>
              <w:rPr>
                <w:lang w:eastAsia="en-GB"/>
              </w:rPr>
            </w:pPr>
            <w:r>
              <w:rPr>
                <w:lang w:eastAsia="en-GB"/>
              </w:rPr>
              <w:t>An additional benefit of the study is that we have been able to describe the potential of and challenge in using routinely acquired data held by NHS Scotland.</w:t>
            </w:r>
          </w:p>
          <w:p w14:paraId="18571DB1" w14:textId="77777777" w:rsidR="0056762C" w:rsidRDefault="0056762C">
            <w:pPr>
              <w:rPr>
                <w:lang w:eastAsia="en-GB"/>
              </w:rPr>
            </w:pPr>
          </w:p>
          <w:p w14:paraId="611AC805" w14:textId="77777777" w:rsidR="0056762C" w:rsidRDefault="0056762C">
            <w:pPr>
              <w:rPr>
                <w:lang w:eastAsia="en-GB"/>
              </w:rPr>
            </w:pPr>
          </w:p>
        </w:tc>
      </w:tr>
      <w:tr w:rsidR="0056762C" w14:paraId="2064B6B0" w14:textId="77777777" w:rsidTr="0056762C">
        <w:trPr>
          <w:trHeight w:hRule="exact" w:val="284"/>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5E5A78" w14:textId="77777777" w:rsidR="0056762C" w:rsidRDefault="0056762C">
            <w:pPr>
              <w:spacing w:after="200" w:line="276" w:lineRule="auto"/>
              <w:rPr>
                <w:lang w:eastAsia="en-GB"/>
              </w:rPr>
            </w:pPr>
            <w:r>
              <w:rPr>
                <w:lang w:eastAsia="en-GB"/>
              </w:rPr>
              <w:t>3</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C16FAE" w14:textId="77777777" w:rsidR="0056762C" w:rsidRDefault="0056762C">
            <w:pPr>
              <w:spacing w:after="200" w:line="276" w:lineRule="auto"/>
              <w:ind w:left="20"/>
              <w:rPr>
                <w:b/>
                <w:lang w:eastAsia="en-GB"/>
              </w:rPr>
            </w:pPr>
            <w:r>
              <w:rPr>
                <w:b/>
                <w:lang w:eastAsia="en-GB"/>
              </w:rPr>
              <w:t xml:space="preserve">Data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E647FE" w14:textId="77777777" w:rsidR="0056762C" w:rsidRDefault="0056762C">
            <w:pPr>
              <w:spacing w:after="200" w:line="276" w:lineRule="auto"/>
              <w:ind w:left="360"/>
              <w:rPr>
                <w:lang w:eastAsia="en-GB"/>
              </w:rPr>
            </w:pPr>
          </w:p>
        </w:tc>
      </w:tr>
      <w:tr w:rsidR="0056762C" w14:paraId="36B269E3" w14:textId="77777777" w:rsidTr="0056762C">
        <w:trPr>
          <w:trHeight w:hRule="exact" w:val="1990"/>
        </w:trPr>
        <w:tc>
          <w:tcPr>
            <w:tcW w:w="176" w:type="pct"/>
            <w:tcBorders>
              <w:top w:val="single" w:sz="4" w:space="0" w:color="auto"/>
              <w:left w:val="single" w:sz="4" w:space="0" w:color="auto"/>
              <w:bottom w:val="single" w:sz="4" w:space="0" w:color="auto"/>
              <w:right w:val="single" w:sz="4" w:space="0" w:color="auto"/>
            </w:tcBorders>
            <w:vAlign w:val="center"/>
          </w:tcPr>
          <w:p w14:paraId="52C1487E"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5C06D959" w14:textId="77777777" w:rsidR="0056762C" w:rsidRDefault="0056762C">
            <w:pPr>
              <w:spacing w:after="200" w:line="276" w:lineRule="auto"/>
              <w:ind w:left="20"/>
              <w:rPr>
                <w:lang w:eastAsia="en-GB"/>
              </w:rPr>
            </w:pPr>
            <w:r>
              <w:rPr>
                <w:lang w:eastAsia="en-GB"/>
              </w:rPr>
              <w:t xml:space="preserve">What data were received/processed/collected? </w:t>
            </w:r>
          </w:p>
          <w:p w14:paraId="0DCD016E" w14:textId="77777777" w:rsidR="0056762C" w:rsidRDefault="0056762C">
            <w:pPr>
              <w:spacing w:after="200" w:line="276" w:lineRule="auto"/>
              <w:ind w:left="20"/>
              <w:rPr>
                <w:lang w:eastAsia="en-GB"/>
              </w:rPr>
            </w:pPr>
            <w:r>
              <w:rPr>
                <w:lang w:eastAsia="en-GB"/>
              </w:rPr>
              <w:t>Was it as expected?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CBC8120" w14:textId="77777777" w:rsidR="0056762C" w:rsidRDefault="0056762C">
            <w:pPr>
              <w:rPr>
                <w:lang w:eastAsia="en-GB"/>
              </w:rPr>
            </w:pPr>
            <w:r>
              <w:rPr>
                <w:lang w:eastAsia="en-GB"/>
              </w:rPr>
              <w:t xml:space="preserve">Data were received/collected from the Unscheduled Datamart (UCD), SMR01 and Albasoft.  Processing took place in the National Data Safe Haven. Data from SMR01 were exactly as expected from previous experience. We were not sure what data we would receive from UCD and Albasoft.  Data from Albasoft were mostly missing and the only data we used was data of contact. </w:t>
            </w:r>
          </w:p>
        </w:tc>
      </w:tr>
      <w:tr w:rsidR="0056762C" w14:paraId="4EDDA1C4"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950B51" w14:textId="77777777" w:rsidR="0056762C" w:rsidRDefault="0056762C">
            <w:pPr>
              <w:spacing w:after="200" w:line="276" w:lineRule="auto"/>
              <w:rPr>
                <w:lang w:eastAsia="en-GB"/>
              </w:rPr>
            </w:pPr>
            <w:r>
              <w:rPr>
                <w:lang w:eastAsia="en-GB"/>
              </w:rPr>
              <w:t>4</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E02B2B" w14:textId="77777777" w:rsidR="0056762C" w:rsidRDefault="0056762C">
            <w:pPr>
              <w:spacing w:after="200" w:line="276" w:lineRule="auto"/>
              <w:ind w:left="20"/>
              <w:rPr>
                <w:b/>
                <w:lang w:eastAsia="en-GB"/>
              </w:rPr>
            </w:pPr>
            <w:r>
              <w:rPr>
                <w:b/>
                <w:lang w:eastAsia="en-GB"/>
              </w:rPr>
              <w:t xml:space="preserve">Methodology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E4FD7E" w14:textId="77777777" w:rsidR="0056762C" w:rsidRDefault="0056762C">
            <w:pPr>
              <w:spacing w:after="200" w:line="276" w:lineRule="auto"/>
              <w:ind w:left="360"/>
              <w:rPr>
                <w:lang w:eastAsia="en-GB"/>
              </w:rPr>
            </w:pPr>
          </w:p>
        </w:tc>
      </w:tr>
      <w:tr w:rsidR="0056762C" w14:paraId="4EC2E5DA" w14:textId="77777777" w:rsidTr="0056762C">
        <w:trPr>
          <w:trHeight w:val="278"/>
        </w:trPr>
        <w:tc>
          <w:tcPr>
            <w:tcW w:w="176" w:type="pct"/>
            <w:vMerge w:val="restart"/>
            <w:tcBorders>
              <w:top w:val="single" w:sz="4" w:space="0" w:color="auto"/>
              <w:left w:val="single" w:sz="4" w:space="0" w:color="auto"/>
              <w:bottom w:val="single" w:sz="4" w:space="0" w:color="auto"/>
              <w:right w:val="single" w:sz="4" w:space="0" w:color="auto"/>
            </w:tcBorders>
            <w:vAlign w:val="center"/>
          </w:tcPr>
          <w:p w14:paraId="2793B1A0"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6811FD4C" w14:textId="77777777" w:rsidR="0056762C" w:rsidRDefault="0056762C">
            <w:pPr>
              <w:spacing w:after="200" w:line="276" w:lineRule="auto"/>
              <w:ind w:left="20"/>
              <w:rPr>
                <w:lang w:eastAsia="en-GB"/>
              </w:rPr>
            </w:pPr>
            <w:r>
              <w:rPr>
                <w:lang w:eastAsia="en-GB"/>
              </w:rPr>
              <w:t>How did you collect the data?</w:t>
            </w:r>
          </w:p>
        </w:tc>
        <w:tc>
          <w:tcPr>
            <w:tcW w:w="3081" w:type="pct"/>
            <w:tcBorders>
              <w:top w:val="single" w:sz="4" w:space="0" w:color="auto"/>
              <w:left w:val="single" w:sz="4" w:space="0" w:color="auto"/>
              <w:bottom w:val="single" w:sz="4" w:space="0" w:color="auto"/>
              <w:right w:val="single" w:sz="4" w:space="0" w:color="auto"/>
            </w:tcBorders>
            <w:vAlign w:val="center"/>
            <w:hideMark/>
          </w:tcPr>
          <w:p w14:paraId="152F32F7" w14:textId="77777777" w:rsidR="0056762C" w:rsidRDefault="0056762C">
            <w:pPr>
              <w:spacing w:line="360" w:lineRule="auto"/>
              <w:rPr>
                <w:lang w:eastAsia="en-GB"/>
              </w:rPr>
            </w:pPr>
            <w:r>
              <w:rPr>
                <w:lang w:eastAsia="en-GB"/>
              </w:rPr>
              <w:t>Data were provided by third parties</w:t>
            </w:r>
          </w:p>
        </w:tc>
      </w:tr>
      <w:tr w:rsidR="0056762C" w14:paraId="74F39344" w14:textId="77777777" w:rsidTr="0056762C">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8B7E9"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51B425B5" w14:textId="77777777" w:rsidR="0056762C" w:rsidRDefault="0056762C">
            <w:pPr>
              <w:spacing w:after="200" w:line="276" w:lineRule="auto"/>
              <w:ind w:left="20"/>
              <w:rPr>
                <w:lang w:eastAsia="en-GB"/>
              </w:rPr>
            </w:pPr>
            <w:r>
              <w:rPr>
                <w:lang w:eastAsia="en-GB"/>
              </w:rPr>
              <w:t xml:space="preserve">How did you process the data? </w:t>
            </w:r>
          </w:p>
          <w:p w14:paraId="07177636"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hideMark/>
          </w:tcPr>
          <w:p w14:paraId="2A1EA6D9" w14:textId="77777777" w:rsidR="0056762C" w:rsidRDefault="0056762C">
            <w:pPr>
              <w:spacing w:after="200" w:line="276" w:lineRule="auto"/>
              <w:ind w:left="20"/>
              <w:rPr>
                <w:lang w:eastAsia="en-GB"/>
              </w:rPr>
            </w:pPr>
            <w:r>
              <w:rPr>
                <w:lang w:eastAsia="en-GB"/>
              </w:rPr>
              <w:t>Standard statistical methods were used</w:t>
            </w:r>
          </w:p>
        </w:tc>
      </w:tr>
      <w:tr w:rsidR="0056762C" w14:paraId="5886B2EB" w14:textId="77777777" w:rsidTr="0056762C">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5A000"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38B7E310" w14:textId="77777777" w:rsidR="0056762C" w:rsidRDefault="0056762C">
            <w:pPr>
              <w:spacing w:after="200" w:line="276" w:lineRule="auto"/>
              <w:ind w:left="20"/>
              <w:rPr>
                <w:lang w:eastAsia="en-GB"/>
              </w:rPr>
            </w:pPr>
            <w:r>
              <w:rPr>
                <w:lang w:eastAsia="en-GB"/>
              </w:rPr>
              <w:t>How did you provision/publish the information?</w:t>
            </w:r>
          </w:p>
        </w:tc>
        <w:tc>
          <w:tcPr>
            <w:tcW w:w="3081" w:type="pct"/>
            <w:tcBorders>
              <w:top w:val="single" w:sz="4" w:space="0" w:color="auto"/>
              <w:left w:val="single" w:sz="4" w:space="0" w:color="auto"/>
              <w:bottom w:val="single" w:sz="4" w:space="0" w:color="auto"/>
              <w:right w:val="single" w:sz="4" w:space="0" w:color="auto"/>
            </w:tcBorders>
            <w:vAlign w:val="center"/>
            <w:hideMark/>
          </w:tcPr>
          <w:p w14:paraId="018EA619" w14:textId="77777777" w:rsidR="0056762C" w:rsidRDefault="0056762C">
            <w:pPr>
              <w:rPr>
                <w:lang w:eastAsia="en-GB"/>
              </w:rPr>
            </w:pPr>
            <w:r>
              <w:rPr>
                <w:lang w:eastAsia="en-GB"/>
              </w:rPr>
              <w:t>Four papers have been published to date, a fifth is in submission and two more are being written.</w:t>
            </w:r>
          </w:p>
        </w:tc>
      </w:tr>
      <w:tr w:rsidR="0056762C" w14:paraId="779F9B70" w14:textId="77777777" w:rsidTr="0056762C">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AD729" w14:textId="77777777" w:rsidR="0056762C" w:rsidRDefault="0056762C">
            <w:pPr>
              <w:rPr>
                <w:rFonts w:ascii="Arial" w:eastAsia="Times New Roman" w:hAnsi="Arial" w:cs="Arial"/>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636D1383" w14:textId="77777777" w:rsidR="0056762C" w:rsidRDefault="0056762C">
            <w:pPr>
              <w:spacing w:after="200" w:line="276" w:lineRule="auto"/>
              <w:ind w:left="20"/>
              <w:rPr>
                <w:lang w:eastAsia="en-GB"/>
              </w:rPr>
            </w:pPr>
            <w:r>
              <w:rPr>
                <w:lang w:eastAsia="en-GB"/>
              </w:rPr>
              <w:t>Did your study scope change from its original aims? Please give brief details.</w:t>
            </w:r>
          </w:p>
          <w:p w14:paraId="6A927DB3" w14:textId="77777777" w:rsidR="0056762C" w:rsidRDefault="0056762C">
            <w:pPr>
              <w:spacing w:after="200" w:line="276" w:lineRule="auto"/>
              <w:ind w:left="20"/>
              <w:rPr>
                <w:lang w:eastAsia="en-GB"/>
              </w:rPr>
            </w:pPr>
          </w:p>
        </w:tc>
        <w:tc>
          <w:tcPr>
            <w:tcW w:w="3081" w:type="pct"/>
            <w:tcBorders>
              <w:top w:val="single" w:sz="4" w:space="0" w:color="auto"/>
              <w:left w:val="single" w:sz="4" w:space="0" w:color="auto"/>
              <w:bottom w:val="single" w:sz="4" w:space="0" w:color="auto"/>
              <w:right w:val="single" w:sz="4" w:space="0" w:color="auto"/>
            </w:tcBorders>
            <w:vAlign w:val="center"/>
            <w:hideMark/>
          </w:tcPr>
          <w:p w14:paraId="10ED3890" w14:textId="77777777" w:rsidR="0056762C" w:rsidRDefault="0056762C">
            <w:pPr>
              <w:spacing w:line="360" w:lineRule="auto"/>
              <w:rPr>
                <w:lang w:eastAsia="en-GB"/>
              </w:rPr>
            </w:pPr>
            <w:r>
              <w:rPr>
                <w:lang w:eastAsia="en-GB"/>
              </w:rPr>
              <w:t>The scope remained unchanged</w:t>
            </w:r>
          </w:p>
        </w:tc>
      </w:tr>
      <w:tr w:rsidR="0056762C" w14:paraId="50BF3D36"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1B218E" w14:textId="77777777" w:rsidR="0056762C" w:rsidRDefault="0056762C">
            <w:pPr>
              <w:spacing w:after="200" w:line="276" w:lineRule="auto"/>
              <w:rPr>
                <w:lang w:eastAsia="en-GB"/>
              </w:rPr>
            </w:pPr>
            <w:r>
              <w:rPr>
                <w:lang w:eastAsia="en-GB"/>
              </w:rPr>
              <w:t>5</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E326D1" w14:textId="77777777" w:rsidR="0056762C" w:rsidRDefault="0056762C">
            <w:pPr>
              <w:spacing w:after="200" w:line="276" w:lineRule="auto"/>
              <w:ind w:left="20"/>
              <w:rPr>
                <w:b/>
                <w:lang w:eastAsia="en-GB"/>
              </w:rPr>
            </w:pPr>
            <w:r>
              <w:rPr>
                <w:b/>
                <w:lang w:eastAsia="en-GB"/>
              </w:rPr>
              <w:t xml:space="preserve">Outcomes: </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54FEC9" w14:textId="77777777" w:rsidR="0056762C" w:rsidRDefault="0056762C">
            <w:pPr>
              <w:spacing w:after="200" w:line="276" w:lineRule="auto"/>
              <w:ind w:left="360"/>
              <w:rPr>
                <w:lang w:eastAsia="en-GB"/>
              </w:rPr>
            </w:pPr>
          </w:p>
        </w:tc>
      </w:tr>
      <w:tr w:rsidR="0056762C" w14:paraId="56166855" w14:textId="77777777" w:rsidTr="0056762C">
        <w:trPr>
          <w:trHeight w:val="1060"/>
        </w:trPr>
        <w:tc>
          <w:tcPr>
            <w:tcW w:w="176" w:type="pct"/>
            <w:tcBorders>
              <w:top w:val="single" w:sz="4" w:space="0" w:color="auto"/>
              <w:left w:val="single" w:sz="4" w:space="0" w:color="auto"/>
              <w:bottom w:val="single" w:sz="4" w:space="0" w:color="auto"/>
              <w:right w:val="single" w:sz="4" w:space="0" w:color="auto"/>
            </w:tcBorders>
            <w:vAlign w:val="center"/>
          </w:tcPr>
          <w:p w14:paraId="539C1270"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257C3A04" w14:textId="77777777" w:rsidR="0056762C" w:rsidRDefault="0056762C">
            <w:pPr>
              <w:spacing w:after="200" w:line="276" w:lineRule="auto"/>
              <w:ind w:left="20"/>
              <w:rPr>
                <w:lang w:eastAsia="en-GB"/>
              </w:rPr>
            </w:pPr>
            <w:r>
              <w:rPr>
                <w:lang w:eastAsia="en-GB"/>
              </w:rPr>
              <w:t>The outcomes / results of your proposal.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29CA7170"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It is possible to link routinely acquired NHS Scotland data, within some limitations.</w:t>
            </w:r>
          </w:p>
          <w:p w14:paraId="566EA230"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We have described pathways of care for acutely unwell children, and identified and prioritised interventions to prevent admissions.</w:t>
            </w:r>
          </w:p>
          <w:p w14:paraId="6D50F6BB" w14:textId="77777777" w:rsidR="0056762C" w:rsidRDefault="0056762C" w:rsidP="0056762C">
            <w:pPr>
              <w:pStyle w:val="ListParagraph"/>
              <w:numPr>
                <w:ilvl w:val="0"/>
                <w:numId w:val="30"/>
              </w:numPr>
              <w:tabs>
                <w:tab w:val="left" w:pos="301"/>
                <w:tab w:val="left" w:pos="1440"/>
                <w:tab w:val="left" w:pos="2160"/>
                <w:tab w:val="left" w:pos="2880"/>
                <w:tab w:val="left" w:pos="4680"/>
                <w:tab w:val="left" w:pos="5400"/>
                <w:tab w:val="right" w:pos="9000"/>
              </w:tabs>
              <w:ind w:left="301" w:hanging="283"/>
              <w:rPr>
                <w:lang w:eastAsia="en-GB"/>
              </w:rPr>
            </w:pPr>
            <w:r>
              <w:rPr>
                <w:lang w:eastAsia="en-GB"/>
              </w:rPr>
              <w:t>Time of presentation to ED and out-of-hours is a main determinant of whether a child is admitted to hospital or not.</w:t>
            </w:r>
          </w:p>
        </w:tc>
      </w:tr>
      <w:tr w:rsidR="0056762C" w14:paraId="3F419137" w14:textId="77777777" w:rsidTr="0056762C">
        <w:trPr>
          <w:trHeight w:hRule="exact" w:val="567"/>
        </w:trPr>
        <w:tc>
          <w:tcPr>
            <w:tcW w:w="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AD5D38" w14:textId="77777777" w:rsidR="0056762C" w:rsidRDefault="0056762C">
            <w:pPr>
              <w:spacing w:after="200" w:line="276" w:lineRule="auto"/>
              <w:rPr>
                <w:lang w:eastAsia="en-GB"/>
              </w:rPr>
            </w:pPr>
            <w:r>
              <w:rPr>
                <w:lang w:eastAsia="en-GB"/>
              </w:rPr>
              <w:t>6</w:t>
            </w:r>
          </w:p>
        </w:tc>
        <w:tc>
          <w:tcPr>
            <w:tcW w:w="17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DE0D19" w14:textId="77777777" w:rsidR="0056762C" w:rsidRDefault="0056762C">
            <w:pPr>
              <w:spacing w:after="200" w:line="276" w:lineRule="auto"/>
              <w:ind w:left="20"/>
              <w:rPr>
                <w:b/>
                <w:lang w:eastAsia="en-GB"/>
              </w:rPr>
            </w:pPr>
            <w:r>
              <w:rPr>
                <w:b/>
                <w:lang w:eastAsia="en-GB"/>
              </w:rPr>
              <w:t>Future Questions:</w:t>
            </w:r>
          </w:p>
        </w:tc>
        <w:tc>
          <w:tcPr>
            <w:tcW w:w="308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A97D87" w14:textId="77777777" w:rsidR="0056762C" w:rsidRDefault="0056762C">
            <w:pPr>
              <w:spacing w:after="200"/>
              <w:ind w:left="360"/>
              <w:rPr>
                <w:lang w:eastAsia="en-GB"/>
              </w:rPr>
            </w:pPr>
          </w:p>
        </w:tc>
      </w:tr>
      <w:tr w:rsidR="0056762C" w14:paraId="29CB0F68" w14:textId="77777777" w:rsidTr="0056762C">
        <w:trPr>
          <w:trHeight w:val="1342"/>
        </w:trPr>
        <w:tc>
          <w:tcPr>
            <w:tcW w:w="176" w:type="pct"/>
            <w:tcBorders>
              <w:top w:val="single" w:sz="4" w:space="0" w:color="auto"/>
              <w:left w:val="single" w:sz="4" w:space="0" w:color="auto"/>
              <w:bottom w:val="single" w:sz="4" w:space="0" w:color="auto"/>
              <w:right w:val="single" w:sz="4" w:space="0" w:color="auto"/>
            </w:tcBorders>
            <w:vAlign w:val="center"/>
          </w:tcPr>
          <w:p w14:paraId="516CB768" w14:textId="77777777" w:rsidR="0056762C" w:rsidRDefault="0056762C">
            <w:pPr>
              <w:spacing w:after="200" w:line="276" w:lineRule="auto"/>
              <w:rPr>
                <w:lang w:eastAsia="en-GB"/>
              </w:rPr>
            </w:pPr>
          </w:p>
        </w:tc>
        <w:tc>
          <w:tcPr>
            <w:tcW w:w="1743" w:type="pct"/>
            <w:tcBorders>
              <w:top w:val="single" w:sz="4" w:space="0" w:color="auto"/>
              <w:left w:val="single" w:sz="4" w:space="0" w:color="auto"/>
              <w:bottom w:val="single" w:sz="4" w:space="0" w:color="auto"/>
              <w:right w:val="single" w:sz="4" w:space="0" w:color="auto"/>
            </w:tcBorders>
            <w:vAlign w:val="center"/>
            <w:hideMark/>
          </w:tcPr>
          <w:p w14:paraId="52C4F51C" w14:textId="77777777" w:rsidR="0056762C" w:rsidRDefault="0056762C">
            <w:pPr>
              <w:spacing w:after="200" w:line="276" w:lineRule="auto"/>
              <w:ind w:left="20"/>
              <w:rPr>
                <w:lang w:eastAsia="en-GB"/>
              </w:rPr>
            </w:pPr>
            <w:r>
              <w:rPr>
                <w:lang w:eastAsia="en-GB"/>
              </w:rPr>
              <w:t>Have the processes / results raised further questions for future exploration? Please give brief details.</w:t>
            </w:r>
          </w:p>
        </w:tc>
        <w:tc>
          <w:tcPr>
            <w:tcW w:w="3081" w:type="pct"/>
            <w:tcBorders>
              <w:top w:val="single" w:sz="4" w:space="0" w:color="auto"/>
              <w:left w:val="single" w:sz="4" w:space="0" w:color="auto"/>
              <w:bottom w:val="single" w:sz="4" w:space="0" w:color="auto"/>
              <w:right w:val="single" w:sz="4" w:space="0" w:color="auto"/>
            </w:tcBorders>
            <w:vAlign w:val="center"/>
            <w:hideMark/>
          </w:tcPr>
          <w:p w14:paraId="68FC1553" w14:textId="77777777" w:rsidR="0056762C" w:rsidRDefault="0056762C">
            <w:pPr>
              <w:rPr>
                <w:lang w:eastAsia="en-GB"/>
              </w:rPr>
            </w:pPr>
            <w:r>
              <w:rPr>
                <w:lang w:eastAsia="en-GB"/>
              </w:rPr>
              <w:t>Yes.  Our study has identified a number of limitations of linking routinely acquired data from NHS Scotland (especially primary care data) which have been identified in an editorial (PubMed ID 36732036).</w:t>
            </w:r>
          </w:p>
        </w:tc>
      </w:tr>
    </w:tbl>
    <w:p w14:paraId="6E1AE517" w14:textId="77777777" w:rsidR="0056762C" w:rsidRDefault="0056762C" w:rsidP="0056762C">
      <w:pPr>
        <w:spacing w:line="240" w:lineRule="auto"/>
        <w:ind w:left="-851"/>
        <w:rPr>
          <w:rFonts w:ascii="Arial" w:eastAsia="Times New Roman" w:hAnsi="Arial" w:cs="Arial"/>
          <w:lang w:eastAsia="en-GB"/>
        </w:rPr>
      </w:pPr>
    </w:p>
    <w:p w14:paraId="18D39B2B" w14:textId="77777777" w:rsidR="0056762C" w:rsidRDefault="0056762C" w:rsidP="0056762C">
      <w:pPr>
        <w:spacing w:line="240" w:lineRule="auto"/>
        <w:ind w:left="-851"/>
        <w:rPr>
          <w:b/>
        </w:rPr>
      </w:pPr>
    </w:p>
    <w:p w14:paraId="6CA45078" w14:textId="77777777" w:rsidR="0056762C" w:rsidRPr="0056762C" w:rsidRDefault="0056762C" w:rsidP="0056762C">
      <w:pPr>
        <w:spacing w:line="360" w:lineRule="auto"/>
        <w:rPr>
          <w:b/>
          <w:bCs/>
          <w:lang w:eastAsia="en-GB"/>
        </w:rPr>
      </w:pPr>
    </w:p>
    <w:p w14:paraId="54BAD2EC" w14:textId="77777777" w:rsidR="0056762C" w:rsidRPr="0056762C" w:rsidRDefault="0056762C" w:rsidP="0056762C">
      <w:pPr>
        <w:spacing w:line="240" w:lineRule="auto"/>
        <w:ind w:left="-851" w:firstLine="851"/>
        <w:rPr>
          <w:b/>
          <w:sz w:val="28"/>
          <w:szCs w:val="28"/>
        </w:rPr>
      </w:pPr>
    </w:p>
    <w:p w14:paraId="104554DB" w14:textId="77777777" w:rsidR="00FA62BE" w:rsidRDefault="00FA62BE" w:rsidP="00FA62BE">
      <w:pPr>
        <w:spacing w:line="240" w:lineRule="auto"/>
        <w:ind w:left="-851"/>
        <w:rPr>
          <w:b/>
          <w:sz w:val="28"/>
          <w:szCs w:val="28"/>
        </w:rPr>
      </w:pPr>
    </w:p>
    <w:p w14:paraId="10E84F98" w14:textId="77777777" w:rsidR="00FA62BE" w:rsidRPr="00FA62BE" w:rsidRDefault="00FA62BE" w:rsidP="00FA62BE">
      <w:pPr>
        <w:pStyle w:val="NoSpacing"/>
        <w:rPr>
          <w:b/>
          <w:sz w:val="24"/>
          <w:szCs w:val="24"/>
        </w:rPr>
      </w:pPr>
    </w:p>
    <w:p w14:paraId="66E1CA7C" w14:textId="77777777" w:rsidR="00FA62BE" w:rsidRDefault="00FA62BE" w:rsidP="000F7240">
      <w:pPr>
        <w:pStyle w:val="Heading2"/>
      </w:pPr>
    </w:p>
    <w:p w14:paraId="7A4DD707" w14:textId="00C37EBD" w:rsidR="00D40CCC" w:rsidRPr="009A3626" w:rsidRDefault="000F7240" w:rsidP="009A3626">
      <w:pPr>
        <w:pStyle w:val="Heading2"/>
      </w:pPr>
      <w:bookmarkStart w:id="36" w:name="_1718-0202_Glen_Bramley_1"/>
      <w:bookmarkEnd w:id="36"/>
      <w:r w:rsidRPr="009A3626">
        <w:t>1718-0202</w:t>
      </w:r>
      <w:r w:rsidRPr="009A3626">
        <w:tab/>
        <w:t>Glen Bramley</w:t>
      </w:r>
    </w:p>
    <w:p w14:paraId="73594E91" w14:textId="4427FB3A" w:rsidR="000F7240" w:rsidRDefault="000F7240" w:rsidP="00D40CCC">
      <w:pPr>
        <w:spacing w:after="0" w:line="240" w:lineRule="auto"/>
        <w:ind w:left="720"/>
        <w:contextualSpacing/>
        <w:jc w:val="both"/>
      </w:pPr>
    </w:p>
    <w:p w14:paraId="4CDDB5DD" w14:textId="238D43B7" w:rsidR="000F7240" w:rsidRPr="000F7240" w:rsidRDefault="000F7240" w:rsidP="000F7240">
      <w:pPr>
        <w:spacing w:after="0" w:line="240" w:lineRule="auto"/>
        <w:contextualSpacing/>
        <w:jc w:val="both"/>
        <w:rPr>
          <w:b/>
          <w:sz w:val="24"/>
          <w:szCs w:val="24"/>
        </w:rPr>
      </w:pPr>
      <w:r w:rsidRPr="000F7240">
        <w:rPr>
          <w:b/>
          <w:sz w:val="24"/>
          <w:szCs w:val="24"/>
        </w:rPr>
        <w:t>Profile of Severe and Multiple Disadvantage in Scotland – analysis of Scottish Drugs Misuse Database (version 2)</w:t>
      </w:r>
    </w:p>
    <w:p w14:paraId="7D6B9752" w14:textId="23992ECF" w:rsidR="000F7240" w:rsidRPr="000F7240" w:rsidRDefault="000F7240" w:rsidP="00D40CCC">
      <w:pPr>
        <w:spacing w:after="0" w:line="240" w:lineRule="auto"/>
        <w:ind w:left="720"/>
        <w:contextualSpacing/>
        <w:jc w:val="both"/>
        <w:rPr>
          <w:b/>
          <w:sz w:val="24"/>
          <w:szCs w:val="24"/>
        </w:rPr>
      </w:pPr>
    </w:p>
    <w:p w14:paraId="1F0542E8" w14:textId="77777777" w:rsidR="000F7240" w:rsidRDefault="000F7240" w:rsidP="000F7240">
      <w:pPr>
        <w:pStyle w:val="NoSpacing"/>
        <w:rPr>
          <w:b/>
          <w:sz w:val="24"/>
          <w:szCs w:val="24"/>
        </w:rPr>
      </w:pPr>
      <w:r w:rsidRPr="003528B8">
        <w:rPr>
          <w:b/>
          <w:sz w:val="24"/>
          <w:szCs w:val="24"/>
        </w:rPr>
        <w:t>End of Project Summary</w:t>
      </w:r>
    </w:p>
    <w:p w14:paraId="46A58527" w14:textId="5BA5E446" w:rsidR="000F7240" w:rsidRDefault="000F7240" w:rsidP="00D40CCC">
      <w:pPr>
        <w:spacing w:after="0" w:line="240" w:lineRule="auto"/>
        <w:ind w:left="720"/>
        <w:contextualSpacing/>
        <w:jc w:val="both"/>
      </w:pPr>
    </w:p>
    <w:p w14:paraId="49EAB10B" w14:textId="77777777" w:rsidR="000F7240" w:rsidRPr="000F7240" w:rsidRDefault="000F7240" w:rsidP="000F7240">
      <w:pPr>
        <w:autoSpaceDE w:val="0"/>
        <w:autoSpaceDN w:val="0"/>
        <w:adjustRightInd w:val="0"/>
        <w:spacing w:after="0" w:line="240" w:lineRule="auto"/>
        <w:rPr>
          <w:rFonts w:ascii="Calibri" w:hAnsi="Calibri" w:cs="Calibri"/>
          <w:color w:val="000000"/>
          <w:sz w:val="24"/>
          <w:szCs w:val="24"/>
        </w:rPr>
      </w:pPr>
    </w:p>
    <w:p w14:paraId="4B96D41A" w14:textId="77777777" w:rsidR="000F7240" w:rsidRPr="000F7240" w:rsidRDefault="000F7240" w:rsidP="000F7240">
      <w:pPr>
        <w:autoSpaceDE w:val="0"/>
        <w:autoSpaceDN w:val="0"/>
        <w:adjustRightInd w:val="0"/>
        <w:spacing w:after="0" w:line="240" w:lineRule="auto"/>
        <w:rPr>
          <w:rFonts w:ascii="Calibri" w:hAnsi="Calibri" w:cs="Calibri"/>
          <w:color w:val="000000"/>
          <w:sz w:val="24"/>
          <w:szCs w:val="24"/>
        </w:rPr>
      </w:pPr>
      <w:r w:rsidRPr="000F7240">
        <w:rPr>
          <w:rFonts w:ascii="Calibri" w:hAnsi="Calibri" w:cs="Calibri"/>
          <w:color w:val="000000"/>
          <w:sz w:val="24"/>
          <w:szCs w:val="24"/>
        </w:rPr>
        <w:t xml:space="preserve">Public Benefit Impact </w:t>
      </w:r>
    </w:p>
    <w:p w14:paraId="7453D2DE"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main </w:t>
      </w:r>
      <w:r w:rsidRPr="000F7240">
        <w:rPr>
          <w:rFonts w:ascii="Calibri" w:hAnsi="Calibri" w:cs="Calibri"/>
          <w:b/>
          <w:bCs/>
          <w:i/>
          <w:iCs/>
          <w:color w:val="000000"/>
        </w:rPr>
        <w:t xml:space="preserve">intended benefits </w:t>
      </w:r>
      <w:r w:rsidRPr="000F7240">
        <w:rPr>
          <w:rFonts w:ascii="Calibri" w:hAnsi="Calibri" w:cs="Calibri"/>
          <w:color w:val="000000"/>
        </w:rPr>
        <w:t xml:space="preserve">of this research are to provide new insights and evidence to support more effective policy and service delivery, in order to change the life course, outcomes and quality of life for people experiencing Severe and Multiple Disadvantage (SMD), while also saving significant service and cost burdens on the NHS, local government, other public sector, as well as society more broadly </w:t>
      </w:r>
    </w:p>
    <w:p w14:paraId="655F92D8" w14:textId="77777777" w:rsidR="000F7240" w:rsidRDefault="000F7240" w:rsidP="000F7240">
      <w:pPr>
        <w:autoSpaceDE w:val="0"/>
        <w:autoSpaceDN w:val="0"/>
        <w:adjustRightInd w:val="0"/>
        <w:spacing w:after="0" w:line="240" w:lineRule="auto"/>
        <w:rPr>
          <w:rFonts w:ascii="Calibri" w:hAnsi="Calibri" w:cs="Calibri"/>
          <w:b/>
          <w:bCs/>
          <w:color w:val="000000"/>
        </w:rPr>
      </w:pPr>
    </w:p>
    <w:p w14:paraId="4ECD7E4B" w14:textId="4226CBA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Aims </w:t>
      </w:r>
    </w:p>
    <w:p w14:paraId="1B92FDF2"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w:t>
      </w:r>
      <w:r w:rsidRPr="000F7240">
        <w:rPr>
          <w:rFonts w:ascii="Calibri" w:hAnsi="Calibri" w:cs="Calibri"/>
          <w:b/>
          <w:bCs/>
          <w:i/>
          <w:iCs/>
          <w:color w:val="000000"/>
        </w:rPr>
        <w:t xml:space="preserve">overall aim </w:t>
      </w:r>
      <w:r w:rsidRPr="000F7240">
        <w:rPr>
          <w:rFonts w:ascii="Calibri" w:hAnsi="Calibri" w:cs="Calibri"/>
          <w:color w:val="000000"/>
        </w:rPr>
        <w:t xml:space="preserve">of this project is to build on a previous study by developing a clear picture and analysis of adults experiencing ‘severe and multiple disadvantage’ (SMD) in Scotland, and thereby provide new insights and evidence to support more effective policy and service delivery </w:t>
      </w:r>
    </w:p>
    <w:p w14:paraId="32A83911" w14:textId="77777777" w:rsid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w:t>
      </w:r>
      <w:r w:rsidRPr="000F7240">
        <w:rPr>
          <w:rFonts w:ascii="Calibri" w:hAnsi="Calibri" w:cs="Calibri"/>
          <w:b/>
          <w:bCs/>
          <w:i/>
          <w:iCs/>
          <w:color w:val="000000"/>
        </w:rPr>
        <w:t xml:space="preserve">main objectives </w:t>
      </w:r>
      <w:r w:rsidRPr="000F7240">
        <w:rPr>
          <w:rFonts w:ascii="Calibri" w:hAnsi="Calibri" w:cs="Calibri"/>
          <w:color w:val="000000"/>
        </w:rPr>
        <w:t xml:space="preserve">of this proposal, as part of the wider project, are to to make robust national estimates of the numbers of adults involved with serious drug and alcohol misuse in combination with other disadvantages (homelessness, offending, mental ill-health), their socio-demographic profile, economic situation, and geographical distribution. We will also seek to provide a profile of the health/quality of life and other outcomes experienced by these groups, draw out evidence on background circumstances and potential causal factors, and estimate the extent of use and cost of services. </w:t>
      </w:r>
    </w:p>
    <w:p w14:paraId="36834AAE" w14:textId="77777777" w:rsidR="000F7240" w:rsidRDefault="000F7240" w:rsidP="000F7240">
      <w:pPr>
        <w:autoSpaceDE w:val="0"/>
        <w:autoSpaceDN w:val="0"/>
        <w:adjustRightInd w:val="0"/>
        <w:spacing w:after="0" w:line="240" w:lineRule="auto"/>
        <w:rPr>
          <w:rFonts w:ascii="Calibri" w:hAnsi="Calibri" w:cs="Calibri"/>
          <w:color w:val="000000"/>
        </w:rPr>
      </w:pPr>
    </w:p>
    <w:p w14:paraId="309E5888" w14:textId="7AA2116C"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 Data </w:t>
      </w:r>
    </w:p>
    <w:p w14:paraId="4C578AC6"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This data used in this part of the study was the Scottish Drug Misuse Database anonymised individual records for the period 2008-16, with linked geographic identifiers to facilitate analysis of geographical incidence and attachment of additional variables for modelling of severity and outcomes. </w:t>
      </w:r>
    </w:p>
    <w:p w14:paraId="5573A033"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SDMD was only one of 12 datasets used in the wider study. In the final reporting most analyses involve weighted combinations of estimates derived from varying numbers of datasets depending on the variables and sub-groups of interest. </w:t>
      </w:r>
    </w:p>
    <w:p w14:paraId="2B0B5659" w14:textId="77777777" w:rsidR="000F7240" w:rsidRDefault="000F7240" w:rsidP="000F7240">
      <w:pPr>
        <w:autoSpaceDE w:val="0"/>
        <w:autoSpaceDN w:val="0"/>
        <w:adjustRightInd w:val="0"/>
        <w:spacing w:after="0" w:line="240" w:lineRule="auto"/>
        <w:rPr>
          <w:rFonts w:ascii="Calibri" w:hAnsi="Calibri" w:cs="Calibri"/>
          <w:b/>
          <w:bCs/>
          <w:color w:val="000000"/>
        </w:rPr>
      </w:pPr>
    </w:p>
    <w:p w14:paraId="4FD5AF4D" w14:textId="2AB63491"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Methodology </w:t>
      </w:r>
    </w:p>
    <w:p w14:paraId="12C4C5F9"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Within SDMD (as with other datasets) the analysis involved identifying indicators of whether subjects were experiencing each of five broad types of severe disadvantage (homelessness, drug and/or alcohol misuse/dependency, offending, mental ill-health, and domestic violence/abuse (the </w:t>
      </w:r>
      <w:r w:rsidRPr="000F7240">
        <w:rPr>
          <w:rFonts w:ascii="Calibri" w:hAnsi="Calibri" w:cs="Calibri"/>
          <w:color w:val="000000"/>
        </w:rPr>
        <w:lastRenderedPageBreak/>
        <w:t xml:space="preserve">latter was not identifiable in SDMD). We then focused particularly on people experiencing combinations of these disadvantages, and generated profiles of the demographic, social, economic, and geographical characteristics of these groups, and also where possible indicators of outcomes of services or number/durations of episodes. Some statistical modelling was performed to identify factors associated with more complex need, or better/worse outcomes. </w:t>
      </w:r>
    </w:p>
    <w:p w14:paraId="21EB9143"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The quantitative analysis has also involved estimating overall profiles based on weighted combinations of different datasets as appropriate. </w:t>
      </w:r>
    </w:p>
    <w:p w14:paraId="65308CD5"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This has been complemented by an important programme of qualitative research including 15 national key informant interviews, two lived experience focus groups and 6 area case studies involving 25 local key informants, 8 focus groups with frontline workers, and 42 in-depth interviews with service users. </w:t>
      </w:r>
    </w:p>
    <w:p w14:paraId="1297AAE3" w14:textId="46320E12"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b/>
          <w:bCs/>
          <w:color w:val="000000"/>
        </w:rPr>
        <w:t xml:space="preserve">Outcomes </w:t>
      </w:r>
    </w:p>
    <w:p w14:paraId="532BD5BD" w14:textId="03173716"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The key conclusions of the research (quantitati</w:t>
      </w:r>
      <w:r>
        <w:rPr>
          <w:rFonts w:ascii="Calibri" w:hAnsi="Calibri" w:cs="Calibri"/>
          <w:color w:val="000000"/>
        </w:rPr>
        <w:t>ve and qualititative together) i</w:t>
      </w:r>
      <w:r w:rsidRPr="000F7240">
        <w:rPr>
          <w:rFonts w:ascii="Calibri" w:hAnsi="Calibri" w:cs="Calibri"/>
          <w:color w:val="000000"/>
        </w:rPr>
        <w:t xml:space="preserve">nclude the following headline findings </w:t>
      </w:r>
    </w:p>
    <w:p w14:paraId="11B7B367" w14:textId="77777777" w:rsidR="000F7240" w:rsidRPr="000F7240" w:rsidRDefault="000F7240" w:rsidP="000F7240">
      <w:pPr>
        <w:pStyle w:val="Default"/>
      </w:pPr>
      <w:r w:rsidRPr="000F7240">
        <w:t xml:space="preserve"> People’s routes into SMD generally involve a background of poverty, adverse </w:t>
      </w:r>
    </w:p>
    <w:p w14:paraId="4F6A2C71"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childhood experiences, a troubled young adulthood and a pervasive threat of violence in many different settings </w:t>
      </w:r>
    </w:p>
    <w:p w14:paraId="3737C378"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Key missed opportunities for early intervention are identified in early secondary schooling, early contacts with criminal justice, and unstable/uneven support from childcare system </w:t>
      </w:r>
    </w:p>
    <w:p w14:paraId="715292F4"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The criminal justice system seems to provide the last resort safety net in many cases, the only way people can get appropriate services </w:t>
      </w:r>
    </w:p>
    <w:p w14:paraId="07DC9BF8"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Homeless services often ‘carry the can’ but lack the command over key health services and provide uneven services and support </w:t>
      </w:r>
    </w:p>
    <w:p w14:paraId="3558405A"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Mental health services are the biggest gap, being severely rationed by lack of resources and inappropriate procedures </w:t>
      </w:r>
    </w:p>
    <w:p w14:paraId="15A98C92"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Substance misuse services have retreated to some extent and could be more timely and sustained </w:t>
      </w:r>
    </w:p>
    <w:p w14:paraId="248288A5" w14:textId="77777777" w:rsidR="000F7240" w:rsidRPr="000F7240" w:rsidRDefault="000F7240" w:rsidP="000F7240">
      <w:pPr>
        <w:autoSpaceDE w:val="0"/>
        <w:autoSpaceDN w:val="0"/>
        <w:adjustRightInd w:val="0"/>
        <w:spacing w:after="30" w:line="240" w:lineRule="auto"/>
        <w:rPr>
          <w:rFonts w:ascii="Calibri" w:hAnsi="Calibri" w:cs="Calibri"/>
          <w:color w:val="000000"/>
        </w:rPr>
      </w:pPr>
      <w:r w:rsidRPr="000F7240">
        <w:rPr>
          <w:rFonts w:ascii="Calibri" w:hAnsi="Calibri" w:cs="Calibri"/>
          <w:color w:val="000000"/>
        </w:rPr>
        <w:t xml:space="preserve"> There is a gap in provision for some women with SMD </w:t>
      </w:r>
    </w:p>
    <w:p w14:paraId="3EC0DFFC" w14:textId="77777777"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 xml:space="preserve"> The development of trauma-informed services has been limited and there is a need for clarity in lead responsibilities. </w:t>
      </w:r>
    </w:p>
    <w:p w14:paraId="53B38BDA" w14:textId="085D8950" w:rsidR="000F7240" w:rsidRPr="000F7240" w:rsidRDefault="000F7240" w:rsidP="000F7240">
      <w:pPr>
        <w:autoSpaceDE w:val="0"/>
        <w:autoSpaceDN w:val="0"/>
        <w:adjustRightInd w:val="0"/>
        <w:spacing w:after="0" w:line="240" w:lineRule="auto"/>
        <w:rPr>
          <w:rFonts w:ascii="Calibri" w:hAnsi="Calibri" w:cs="Calibri"/>
          <w:color w:val="000000"/>
        </w:rPr>
      </w:pPr>
      <w:r w:rsidRPr="000F7240">
        <w:rPr>
          <w:rFonts w:ascii="Calibri" w:hAnsi="Calibri" w:cs="Calibri"/>
          <w:color w:val="000000"/>
        </w:rPr>
        <w:t>So far the results of the research have been shared with two advisory groups (one technical, one policy), with a group of senior local government officers, and with a very well-attended seminar involving many divisions from across the Scottish Government. There will be a major national media launch on Monday 24 June, following which organisations working in the sector are being supported by Lankelly Chase to undertake their own dissemination activities. There will be a further major national event in autumn 2019.</w:t>
      </w:r>
    </w:p>
    <w:p w14:paraId="063348CB" w14:textId="77777777" w:rsidR="000F7240" w:rsidRPr="00D40CCC" w:rsidRDefault="000F7240" w:rsidP="000F7240">
      <w:pPr>
        <w:spacing w:after="0" w:line="240" w:lineRule="auto"/>
        <w:contextualSpacing/>
        <w:jc w:val="both"/>
      </w:pPr>
    </w:p>
    <w:p w14:paraId="4BBB727C" w14:textId="05D2E460" w:rsidR="00D40CCC" w:rsidRDefault="00D40CCC" w:rsidP="00FC5FCF">
      <w:pPr>
        <w:pStyle w:val="NoSpacing"/>
        <w:rPr>
          <w:b/>
          <w:sz w:val="24"/>
          <w:szCs w:val="24"/>
        </w:rPr>
      </w:pPr>
    </w:p>
    <w:p w14:paraId="068FE004" w14:textId="5891A237" w:rsidR="00E8156A" w:rsidRDefault="00E8156A" w:rsidP="00FC5FCF">
      <w:pPr>
        <w:pStyle w:val="NoSpacing"/>
        <w:rPr>
          <w:b/>
          <w:sz w:val="24"/>
          <w:szCs w:val="24"/>
        </w:rPr>
      </w:pPr>
    </w:p>
    <w:p w14:paraId="6608EAA0" w14:textId="77777777" w:rsidR="00E8156A" w:rsidRDefault="00E8156A" w:rsidP="00FC5FCF">
      <w:pPr>
        <w:pStyle w:val="NoSpacing"/>
        <w:rPr>
          <w:b/>
          <w:sz w:val="24"/>
          <w:szCs w:val="24"/>
        </w:rPr>
      </w:pPr>
    </w:p>
    <w:p w14:paraId="14B308B5" w14:textId="77777777" w:rsidR="00024D24" w:rsidRPr="009A3626" w:rsidRDefault="00024D24" w:rsidP="009A3626">
      <w:pPr>
        <w:pStyle w:val="Heading2"/>
      </w:pPr>
      <w:bookmarkStart w:id="37" w:name="_1718-0221_Allan_McLeod"/>
      <w:bookmarkEnd w:id="37"/>
      <w:r w:rsidRPr="009A3626">
        <w:t>1718-0221</w:t>
      </w:r>
      <w:r w:rsidRPr="009A3626">
        <w:tab/>
        <w:t>Allan McLeod</w:t>
      </w:r>
      <w:r w:rsidRPr="009A3626">
        <w:tab/>
      </w:r>
    </w:p>
    <w:p w14:paraId="4A9472DC" w14:textId="77777777" w:rsidR="00024D24" w:rsidRDefault="00024D24" w:rsidP="00FC5FCF">
      <w:pPr>
        <w:pStyle w:val="NoSpacing"/>
        <w:rPr>
          <w:b/>
          <w:sz w:val="24"/>
          <w:szCs w:val="24"/>
        </w:rPr>
      </w:pPr>
    </w:p>
    <w:p w14:paraId="71284D08" w14:textId="7CD73625" w:rsidR="00024D24" w:rsidRDefault="00024D24" w:rsidP="00FC5FCF">
      <w:pPr>
        <w:pStyle w:val="NoSpacing"/>
        <w:rPr>
          <w:b/>
          <w:sz w:val="24"/>
          <w:szCs w:val="24"/>
        </w:rPr>
      </w:pPr>
      <w:r w:rsidRPr="00024D24">
        <w:rPr>
          <w:b/>
          <w:sz w:val="24"/>
          <w:szCs w:val="24"/>
        </w:rPr>
        <w:t>Linking Scottish Infected Blood data (PSD) to Hep C data (HPS)</w:t>
      </w:r>
    </w:p>
    <w:p w14:paraId="67453122" w14:textId="647AE3C1" w:rsidR="00024D24" w:rsidRDefault="00024D24" w:rsidP="00FC5FCF">
      <w:pPr>
        <w:pStyle w:val="NoSpacing"/>
        <w:rPr>
          <w:b/>
          <w:sz w:val="24"/>
          <w:szCs w:val="24"/>
        </w:rPr>
      </w:pPr>
    </w:p>
    <w:p w14:paraId="59804D5C" w14:textId="4B5D8A3E" w:rsidR="00024D24" w:rsidRDefault="00024D24" w:rsidP="00FC5FCF">
      <w:pPr>
        <w:pStyle w:val="NoSpacing"/>
        <w:rPr>
          <w:b/>
          <w:sz w:val="24"/>
          <w:szCs w:val="24"/>
        </w:rPr>
      </w:pPr>
      <w:r>
        <w:rPr>
          <w:b/>
          <w:sz w:val="24"/>
          <w:szCs w:val="24"/>
        </w:rPr>
        <w:t>End of Project Summary</w:t>
      </w:r>
    </w:p>
    <w:p w14:paraId="5E8D4C5B" w14:textId="6DB7251C" w:rsidR="00024D24" w:rsidRDefault="00024D24" w:rsidP="00FC5FCF">
      <w:pPr>
        <w:pStyle w:val="NoSpacing"/>
        <w:rPr>
          <w:b/>
          <w:sz w:val="24"/>
          <w:szCs w:val="24"/>
        </w:rPr>
      </w:pPr>
    </w:p>
    <w:p w14:paraId="53035B3F" w14:textId="77777777" w:rsidR="00024D24" w:rsidRPr="00024D24" w:rsidRDefault="00024D24" w:rsidP="00024D24">
      <w:pPr>
        <w:spacing w:after="0" w:line="240" w:lineRule="auto"/>
        <w:contextualSpacing/>
        <w:jc w:val="both"/>
        <w:rPr>
          <w:b/>
        </w:rPr>
      </w:pPr>
      <w:r w:rsidRPr="00024D24">
        <w:rPr>
          <w:b/>
        </w:rPr>
        <w:t>Public Benefit Impact</w:t>
      </w:r>
    </w:p>
    <w:p w14:paraId="42D050F6" w14:textId="77777777" w:rsidR="00024D24" w:rsidRPr="00024D24" w:rsidRDefault="00024D24" w:rsidP="00024D24">
      <w:pPr>
        <w:spacing w:after="0" w:line="240" w:lineRule="auto"/>
        <w:jc w:val="both"/>
      </w:pPr>
      <w:r w:rsidRPr="00024D24">
        <w:t xml:space="preserve">Contamination of blood for transfusion and blood products (clotting factors derived from blood to treat haemophilia and associated clotting disorders) with blood borne viruses such as hepatitis C (HCV) in the 1970s and 1980s was a significant public health issue.  While heat treatment of blood products </w:t>
      </w:r>
      <w:r w:rsidRPr="00024D24">
        <w:lastRenderedPageBreak/>
        <w:t xml:space="preserve">and screening of donated blood (established in 1987 and 1991, respectively) have eliminated this as a transmission route in Scotland, there remain hundreds of individuals who were infected through blood and blood products and still alive.  From 2017, the Scottish Infected Blood Support Scheme (SIBBS) took over from existing UK schemes in providing </w:t>
      </w:r>
      <w:r w:rsidRPr="00024D24">
        <w:rPr>
          <w:i/>
        </w:rPr>
        <w:t>ex-gratia</w:t>
      </w:r>
      <w:r w:rsidRPr="00024D24">
        <w:t xml:space="preserve"> payments for these individuals.  Under the previous payment scheme, patients were split into those with advanced liver disease (who receive a one off payment and an annual payment of over £20K) and those without advanced liver disease (who receive a one off payment and an annual payment of under £5K).  This arrangement did not take into account other, non-liver related morbidity associated with HCV infection, including the side-effects from treatment.  This project informed an option appraisal by the Clinical Review of the Impacts of Chronic Hepatitis C group, which examined these factors and may result in an increase in support for some patients. </w:t>
      </w:r>
    </w:p>
    <w:p w14:paraId="4CBEB55F" w14:textId="504C96B0" w:rsidR="00024D24" w:rsidRDefault="00024D24" w:rsidP="00024D24">
      <w:pPr>
        <w:spacing w:after="0" w:line="240" w:lineRule="auto"/>
        <w:jc w:val="both"/>
      </w:pPr>
    </w:p>
    <w:p w14:paraId="253DAE30" w14:textId="4A502F85" w:rsidR="00024D24" w:rsidRDefault="00024D24" w:rsidP="00024D24">
      <w:pPr>
        <w:spacing w:after="0" w:line="240" w:lineRule="auto"/>
        <w:jc w:val="both"/>
      </w:pPr>
    </w:p>
    <w:p w14:paraId="013BD11F" w14:textId="77777777" w:rsidR="00024D24" w:rsidRPr="00024D24" w:rsidRDefault="00024D24" w:rsidP="00024D24">
      <w:pPr>
        <w:spacing w:after="0" w:line="240" w:lineRule="auto"/>
        <w:jc w:val="both"/>
      </w:pPr>
    </w:p>
    <w:p w14:paraId="4B40ECB4" w14:textId="77777777" w:rsidR="00024D24" w:rsidRPr="00024D24" w:rsidRDefault="00024D24" w:rsidP="00024D24">
      <w:pPr>
        <w:spacing w:after="0" w:line="240" w:lineRule="auto"/>
        <w:contextualSpacing/>
        <w:jc w:val="both"/>
        <w:rPr>
          <w:b/>
        </w:rPr>
      </w:pPr>
      <w:r w:rsidRPr="00024D24">
        <w:rPr>
          <w:b/>
        </w:rPr>
        <w:t xml:space="preserve">Aims </w:t>
      </w:r>
    </w:p>
    <w:p w14:paraId="14C5A483" w14:textId="77777777" w:rsidR="00024D24" w:rsidRPr="00024D24" w:rsidRDefault="00024D24" w:rsidP="00024D24">
      <w:pPr>
        <w:spacing w:after="0" w:line="240" w:lineRule="auto"/>
        <w:contextualSpacing/>
        <w:jc w:val="both"/>
      </w:pPr>
      <w:r w:rsidRPr="00024D24">
        <w:t xml:space="preserve">This project aimed to describe the contact with HCV services among those infected through blood or blood products to gain a better understanding of the impact on their health and wellbeing and calculate (1) time between infection and diagnosis, (2) time between diagnosis and treatment, (3) characterise attendance at specialist services, HCV treatment uptake and treatment outcomes. </w:t>
      </w:r>
    </w:p>
    <w:p w14:paraId="7D44F760" w14:textId="77777777" w:rsidR="00024D24" w:rsidRPr="00024D24" w:rsidRDefault="00024D24" w:rsidP="00024D24">
      <w:pPr>
        <w:spacing w:after="0" w:line="240" w:lineRule="auto"/>
        <w:ind w:left="426" w:hanging="426"/>
        <w:contextualSpacing/>
        <w:jc w:val="both"/>
        <w:rPr>
          <w:b/>
        </w:rPr>
      </w:pPr>
    </w:p>
    <w:p w14:paraId="59D30A25" w14:textId="77777777" w:rsidR="00024D24" w:rsidRPr="00024D24" w:rsidRDefault="00024D24" w:rsidP="00024D24">
      <w:pPr>
        <w:spacing w:after="0" w:line="240" w:lineRule="auto"/>
        <w:contextualSpacing/>
        <w:jc w:val="both"/>
        <w:rPr>
          <w:b/>
        </w:rPr>
      </w:pPr>
      <w:r w:rsidRPr="00024D24">
        <w:rPr>
          <w:b/>
        </w:rPr>
        <w:t xml:space="preserve">Data </w:t>
      </w:r>
    </w:p>
    <w:p w14:paraId="1039196B" w14:textId="77777777" w:rsidR="00024D24" w:rsidRPr="00024D24" w:rsidRDefault="00024D24" w:rsidP="00024D24">
      <w:pPr>
        <w:spacing w:after="0" w:line="240" w:lineRule="auto"/>
      </w:pPr>
      <w:r w:rsidRPr="00024D24">
        <w:t xml:space="preserve">Practitioners Services Division (PSD) of NSS maintains a database of all individuals registered on the SIBSS. HPS maintains a databases of all laboratory confirmed diagnoses of HCV in Scotland and a database of all individuals attending specialist services for HCV treatment and monitoring. </w:t>
      </w:r>
    </w:p>
    <w:p w14:paraId="7990C787" w14:textId="77777777" w:rsidR="00024D24" w:rsidRPr="00024D24" w:rsidRDefault="00024D24" w:rsidP="00024D24">
      <w:pPr>
        <w:spacing w:after="0" w:line="240" w:lineRule="auto"/>
        <w:ind w:left="426" w:hanging="426"/>
        <w:contextualSpacing/>
        <w:rPr>
          <w:b/>
        </w:rPr>
      </w:pPr>
    </w:p>
    <w:p w14:paraId="424385F2" w14:textId="77777777" w:rsidR="00024D24" w:rsidRPr="00024D24" w:rsidRDefault="00024D24" w:rsidP="00024D24">
      <w:pPr>
        <w:spacing w:after="0" w:line="240" w:lineRule="auto"/>
        <w:contextualSpacing/>
        <w:jc w:val="both"/>
        <w:rPr>
          <w:b/>
        </w:rPr>
      </w:pPr>
      <w:r w:rsidRPr="00024D24">
        <w:rPr>
          <w:b/>
        </w:rPr>
        <w:t xml:space="preserve">Methodology </w:t>
      </w:r>
    </w:p>
    <w:p w14:paraId="33767127" w14:textId="77777777" w:rsidR="00024D24" w:rsidRPr="00024D24" w:rsidRDefault="00024D24" w:rsidP="00024D24">
      <w:pPr>
        <w:spacing w:after="0" w:line="240" w:lineRule="auto"/>
        <w:contextualSpacing/>
      </w:pPr>
      <w:r w:rsidRPr="00024D24">
        <w:t xml:space="preserve">The databases were linked deterministically using CHI number.  Primary infectees (i.e. those who acquired their HCV infection from blood or blood products) were included and categorised as “chronic HCV” or “advanced HCV” based on the previous support scheme classifications.  Descriptive analysis was undertaken comparing the time of diagnosis, route of HCV acquisition, receipt of HCV treatment, and treatment outcome across the two groups.  Aggregated results were included in the final report of the Clinical Review and can be found </w:t>
      </w:r>
      <w:hyperlink r:id="rId15" w:history="1">
        <w:r w:rsidRPr="00024D24">
          <w:rPr>
            <w:color w:val="0000FF" w:themeColor="hyperlink"/>
            <w:u w:val="single"/>
          </w:rPr>
          <w:t>here</w:t>
        </w:r>
      </w:hyperlink>
      <w:r w:rsidRPr="00024D24">
        <w:t xml:space="preserve">. </w:t>
      </w:r>
    </w:p>
    <w:p w14:paraId="61DFAFA5" w14:textId="77777777" w:rsidR="00024D24" w:rsidRPr="00024D24" w:rsidRDefault="00024D24" w:rsidP="00024D24">
      <w:pPr>
        <w:spacing w:after="0" w:line="240" w:lineRule="auto"/>
        <w:ind w:left="426" w:hanging="426"/>
        <w:contextualSpacing/>
        <w:rPr>
          <w:b/>
        </w:rPr>
      </w:pPr>
    </w:p>
    <w:p w14:paraId="5D623BE9" w14:textId="77777777" w:rsidR="00024D24" w:rsidRPr="00024D24" w:rsidRDefault="00024D24" w:rsidP="00024D24">
      <w:pPr>
        <w:spacing w:after="0" w:line="240" w:lineRule="auto"/>
        <w:contextualSpacing/>
        <w:jc w:val="both"/>
        <w:rPr>
          <w:b/>
        </w:rPr>
      </w:pPr>
      <w:r w:rsidRPr="00024D24">
        <w:rPr>
          <w:b/>
        </w:rPr>
        <w:t>Outcomes</w:t>
      </w:r>
    </w:p>
    <w:p w14:paraId="1CA133DC" w14:textId="77777777" w:rsidR="00024D24" w:rsidRPr="00024D24" w:rsidRDefault="00024D24" w:rsidP="00024D24">
      <w:pPr>
        <w:spacing w:after="0" w:line="240" w:lineRule="auto"/>
      </w:pPr>
      <w:r w:rsidRPr="00024D24">
        <w:t xml:space="preserve">Based on a review of evidence, including the results of this project, the Clinical Review group recommended that people with chronic HCV (including those who cleared virus through treatment), or widows/widower or partners, who are (or who become) SIBSS beneficiaries should self-declare HCV impact on their health as not appreciably affecting their life, affected and continued to affect their life, or seriously affected their life.   Scottish Ministers accepted all of the recommendations. </w:t>
      </w:r>
    </w:p>
    <w:p w14:paraId="6F4F4D12" w14:textId="77777777" w:rsidR="00024D24" w:rsidRPr="00024D24" w:rsidRDefault="00024D24" w:rsidP="00024D24">
      <w:pPr>
        <w:spacing w:after="0" w:line="240" w:lineRule="auto"/>
        <w:ind w:left="426" w:hanging="426"/>
        <w:contextualSpacing/>
      </w:pPr>
    </w:p>
    <w:p w14:paraId="26178C26" w14:textId="08763E65" w:rsidR="00024D24" w:rsidRDefault="00024D24" w:rsidP="00FC5FCF">
      <w:pPr>
        <w:pStyle w:val="NoSpacing"/>
        <w:rPr>
          <w:b/>
          <w:sz w:val="24"/>
          <w:szCs w:val="24"/>
        </w:rPr>
      </w:pPr>
    </w:p>
    <w:p w14:paraId="3B444BD5" w14:textId="271B09B2" w:rsidR="009A3626" w:rsidRDefault="00D679E4" w:rsidP="00D679E4">
      <w:pPr>
        <w:pStyle w:val="Heading2"/>
      </w:pPr>
      <w:bookmarkStart w:id="38" w:name="_1718-0233_David_Preiss"/>
      <w:bookmarkEnd w:id="38"/>
      <w:r w:rsidRPr="00D679E4">
        <w:t>1718-0233</w:t>
      </w:r>
      <w:r w:rsidRPr="00D679E4">
        <w:tab/>
        <w:t>David Preiss</w:t>
      </w:r>
    </w:p>
    <w:p w14:paraId="33DACC98" w14:textId="77777777" w:rsidR="00D679E4" w:rsidRDefault="00D679E4" w:rsidP="00D679E4">
      <w:pPr>
        <w:pStyle w:val="NoSpacing"/>
        <w:rPr>
          <w:b/>
          <w:sz w:val="24"/>
          <w:szCs w:val="24"/>
        </w:rPr>
      </w:pPr>
    </w:p>
    <w:p w14:paraId="31055FE3" w14:textId="2B92EF48" w:rsidR="00D679E4" w:rsidRPr="00D679E4" w:rsidRDefault="00D679E4" w:rsidP="00D679E4">
      <w:pPr>
        <w:pStyle w:val="NoSpacing"/>
        <w:rPr>
          <w:b/>
          <w:bCs/>
        </w:rPr>
      </w:pPr>
      <w:r w:rsidRPr="00D679E4">
        <w:rPr>
          <w:b/>
          <w:bCs/>
        </w:rPr>
        <w:t>ORION-4 trial</w:t>
      </w:r>
    </w:p>
    <w:p w14:paraId="410153AB" w14:textId="77777777" w:rsidR="00D679E4" w:rsidRDefault="00D679E4" w:rsidP="00D679E4">
      <w:pPr>
        <w:pStyle w:val="NoSpacing"/>
      </w:pPr>
    </w:p>
    <w:p w14:paraId="1F618FD1" w14:textId="77777777" w:rsidR="00D679E4" w:rsidRDefault="00D679E4" w:rsidP="00D679E4">
      <w:pPr>
        <w:pStyle w:val="NoSpacing"/>
        <w:rPr>
          <w:b/>
          <w:sz w:val="24"/>
          <w:szCs w:val="24"/>
        </w:rPr>
      </w:pPr>
    </w:p>
    <w:p w14:paraId="19C2E555" w14:textId="77777777" w:rsidR="00D679E4" w:rsidRDefault="00D679E4" w:rsidP="00FC5FCF">
      <w:pPr>
        <w:pStyle w:val="NoSpacing"/>
      </w:pPr>
      <w:r>
        <w:t xml:space="preserve">The Public Benefit Impact Summary </w:t>
      </w:r>
    </w:p>
    <w:p w14:paraId="341CFA11" w14:textId="77777777" w:rsidR="00D679E4" w:rsidRDefault="00D679E4" w:rsidP="00FC5FCF">
      <w:pPr>
        <w:pStyle w:val="NoSpacing"/>
      </w:pPr>
    </w:p>
    <w:p w14:paraId="0A41CF7D" w14:textId="77777777" w:rsidR="00D679E4" w:rsidRDefault="00D679E4" w:rsidP="00FC5FCF">
      <w:pPr>
        <w:pStyle w:val="NoSpacing"/>
      </w:pPr>
      <w:r>
        <w:t xml:space="preserve">1 Aims What did the study set out to achieve? The study set out to randomise at least 12,000 participants in the UK into the ORION-4 trial (a placebo-controlled double-blind cardiovascular outcome trial of the cholesterol-lowering medicine, inclisiran). The aim of this study in Scotland was </w:t>
      </w:r>
      <w:r>
        <w:lastRenderedPageBreak/>
        <w:t xml:space="preserve">to harness available NHS data to allow large-scale invitation and efficient recruitment into the trial for potential participants in Scotland. </w:t>
      </w:r>
    </w:p>
    <w:p w14:paraId="3377FE21" w14:textId="77777777" w:rsidR="00D679E4" w:rsidRDefault="00D679E4" w:rsidP="00FC5FCF">
      <w:pPr>
        <w:pStyle w:val="NoSpacing"/>
      </w:pPr>
    </w:p>
    <w:p w14:paraId="17311BCD" w14:textId="77777777" w:rsidR="00D679E4" w:rsidRDefault="00D679E4" w:rsidP="00FC5FCF">
      <w:pPr>
        <w:pStyle w:val="NoSpacing"/>
      </w:pPr>
      <w:r>
        <w:t xml:space="preserve">2 Public Benefit Impact Public Benefit and Privacy Panel for Health and Social Care End of Project Declaration and Summary End of Project Declaration and Summary Report_ORION-4 trial recruitment.docx How will these outcomes directly result in benefit for the public? Please give details. This should be the main section answered. It is vital that the adoption of new therapies into routine NHS care is supported by reliable evidence from randomised controlled trials. This requires studies to recruit large numbers of people and to follow them for extended periods of time. Many industry-standard cardiovascular outcome trials evaluating the efficacy of new therapies recruit participants from many (typically 30-50) countries, at huge expense. By contrast, the ORION-4 trial, which has randomised &gt;16,000 participants, is being conducted only in the UK (Scotland, England, Wales) and the USA. The efficient approach taken in Scotland for the participating sites in the ORION-4 trial enabled largescale recruitment across the 8 participating sites (University Hospital Crosshouse; Victoria Hospital; Forth Valley Royal Infirmary; Queen Elizabeth University Hospital; Aberdeen Royal Infirmary; Highland Clinical Research Facility; University Hospital Monklands; Ninewells Hospital). The approach to recruitment has maximised the opportunity for the trial to deliver reliable results. If the trial shows that inclisiran offers clinical benefit, this will likely influence guidance from the Scottish Medicines Consortium, NICE and other agencies. Information regarding ORION-4 in Scotland: • 66,581 potentially eligible patients were mailed invitations (sent via DocMail based on data from HIC) (from November 2021 to March 2023) • 5541 (8.3%) responded positively to the invitation and were registered in the trial database • 2404 participants attended a screening visit • 1602 participants entered the trial run-in period • 1476 participants were randomised Public Benefit and Privacy Panel for Health and Social Care End of Project Declaration and Summary End of Project Declaration and Summary Report_ORION-4 trial recruitment.docx </w:t>
      </w:r>
    </w:p>
    <w:p w14:paraId="09D7511D" w14:textId="77777777" w:rsidR="00D679E4" w:rsidRDefault="00D679E4" w:rsidP="00FC5FCF">
      <w:pPr>
        <w:pStyle w:val="NoSpacing"/>
      </w:pPr>
    </w:p>
    <w:p w14:paraId="18131791" w14:textId="77777777" w:rsidR="00D679E4" w:rsidRDefault="00D679E4" w:rsidP="00FC5FCF">
      <w:pPr>
        <w:pStyle w:val="NoSpacing"/>
      </w:pPr>
      <w:r>
        <w:t>3 Data What data were received/processed/collected? Was it as expected? Please give brief details. eDRIS identified potentially eligible patients (based on data in SMR01 (including OPCS), the CHI database and NRS (for vital status)) in the 8 participating Health Boards in Scotland. HIC provided the following information for individuals intended to be invited to DocMail to allow the population of invitation letters and reply forms: name, address, Health Board, sex, CHI number and current GP practice. Data from reply forms for individuals who responded positively (by returning the reply form by post to Oxford) were logged in the trial database. DocMail deleted the data provided to them by HIC within 30 days of mailing an invitation.</w:t>
      </w:r>
    </w:p>
    <w:p w14:paraId="3BCF441B" w14:textId="77777777" w:rsidR="00D679E4" w:rsidRDefault="00D679E4" w:rsidP="00FC5FCF">
      <w:pPr>
        <w:pStyle w:val="NoSpacing"/>
      </w:pPr>
    </w:p>
    <w:p w14:paraId="29A1A231" w14:textId="77777777" w:rsidR="00D679E4" w:rsidRDefault="00D679E4" w:rsidP="00FC5FCF">
      <w:pPr>
        <w:pStyle w:val="NoSpacing"/>
      </w:pPr>
      <w:r>
        <w:t xml:space="preserve"> Four complaints (from the 66,581 invitations) were received following receipt of an invitation. Two complaints were received from family members of individuals resident in care homes after mailing the first tranche of 1000 invitations. The search algorithm was then modified to exclude care home residents and no similar complaints were received for this issue thereafter. The other two complaints were from individuals based on concerns regarding use of their personal data (to allow them to be approached regarding research studies) without consent. </w:t>
      </w:r>
    </w:p>
    <w:p w14:paraId="53578358" w14:textId="77777777" w:rsidR="00D679E4" w:rsidRDefault="00D679E4" w:rsidP="00FC5FCF">
      <w:pPr>
        <w:pStyle w:val="NoSpacing"/>
      </w:pPr>
    </w:p>
    <w:p w14:paraId="1ABFC73A" w14:textId="77777777" w:rsidR="00D679E4" w:rsidRDefault="00D679E4" w:rsidP="00FC5FCF">
      <w:pPr>
        <w:pStyle w:val="NoSpacing"/>
      </w:pPr>
      <w:r>
        <w:t xml:space="preserve">4 Methodology How did you collect the data? NHS data were processed as described above to facilitate invitation of potentially eligible participants to join the ORION-4 trial. Public Benefit and Privacy Panel for Health and Social Care End of Project Declaration and Summary End of Project Declaration and Summary Report_ORION-4 trial recruitment.docx How did you process the data? eDRIS identified potentially eligible patients (based on data in SMR01 (including OPCS), the CHI database and NRS (for vital status)) in the 8 participating Health Boards in Scotland. HIC securely provided the following information for individuals intended to be invited to DocMail, to allow the generation and mailing of invitation letters and reply forms: name, address, Health Board, sex, CHI number and current GP practice. Data from reply forms for individuals who responded positively (by </w:t>
      </w:r>
      <w:r>
        <w:lastRenderedPageBreak/>
        <w:t xml:space="preserve">returning the reply form by post to Oxford) were logged in the trial database. DocMail deleted data within 30 days of mailing an invitation. How did you provision/publish the information? The methodology of the trial will be published in due course (before the end of the trial). Did your study scope change from its original aims? Please give brief details. </w:t>
      </w:r>
    </w:p>
    <w:p w14:paraId="2E2F002E" w14:textId="77777777" w:rsidR="00D679E4" w:rsidRDefault="00D679E4" w:rsidP="00FC5FCF">
      <w:pPr>
        <w:pStyle w:val="NoSpacing"/>
      </w:pPr>
    </w:p>
    <w:p w14:paraId="52AE7852" w14:textId="77777777" w:rsidR="00D679E4" w:rsidRDefault="00D679E4" w:rsidP="00FC5FCF">
      <w:pPr>
        <w:pStyle w:val="NoSpacing"/>
      </w:pPr>
      <w:r>
        <w:t xml:space="preserve">No 5 Outcomes: The outcomes / results of your proposal. Please give brief details. Information relevant to Scotland: • 66,581 potentially eligible patients were mailed invitations (sent via DocMail based on data from HIC) (November 2021 to March 2023) • 5541 (8.3%) responded positively to the invitation and were registered in the database • 4 complaints were received • 2404 participants attended a trial screening visit • 1602 participants entered the trial run-in period • 1476 participants were randomised </w:t>
      </w:r>
    </w:p>
    <w:p w14:paraId="7093FB14" w14:textId="77777777" w:rsidR="00D679E4" w:rsidRDefault="00D679E4" w:rsidP="00FC5FCF">
      <w:pPr>
        <w:pStyle w:val="NoSpacing"/>
      </w:pPr>
    </w:p>
    <w:p w14:paraId="6B513EB8" w14:textId="0A4ABF27" w:rsidR="00D679E4" w:rsidRDefault="00D679E4" w:rsidP="00FC5FCF">
      <w:pPr>
        <w:pStyle w:val="NoSpacing"/>
        <w:rPr>
          <w:b/>
          <w:sz w:val="24"/>
          <w:szCs w:val="24"/>
        </w:rPr>
      </w:pPr>
      <w:r>
        <w:t>6 Future Questions: Have the processes / results raised further questions for future exploration? Please give brief details. We believe that the approach taken to recruitment in Scotland for the ORION-4 trial demonstrates that large-scale recruitment to important research studies is viable and that it is acceptable to patients.</w:t>
      </w:r>
    </w:p>
    <w:p w14:paraId="7DEE75F3" w14:textId="77777777" w:rsidR="00D679E4" w:rsidRDefault="00D679E4" w:rsidP="00FC5FCF">
      <w:pPr>
        <w:pStyle w:val="NoSpacing"/>
        <w:rPr>
          <w:b/>
          <w:sz w:val="24"/>
          <w:szCs w:val="24"/>
        </w:rPr>
      </w:pPr>
    </w:p>
    <w:p w14:paraId="2A122518" w14:textId="77777777" w:rsidR="009579EB" w:rsidRPr="009A3626" w:rsidRDefault="009579EB" w:rsidP="009A3626">
      <w:pPr>
        <w:pStyle w:val="Heading2"/>
      </w:pPr>
      <w:bookmarkStart w:id="39" w:name="_1718-0298_Nicola_Starkey"/>
      <w:bookmarkEnd w:id="39"/>
      <w:r w:rsidRPr="009A3626">
        <w:t>1718-0298</w:t>
      </w:r>
      <w:r w:rsidRPr="009A3626">
        <w:tab/>
        <w:t>Nicola Starkey</w:t>
      </w:r>
      <w:r w:rsidRPr="009A3626">
        <w:tab/>
      </w:r>
    </w:p>
    <w:p w14:paraId="7E8A0688" w14:textId="77777777" w:rsidR="009579EB" w:rsidRDefault="009579EB" w:rsidP="00FC5FCF">
      <w:pPr>
        <w:pStyle w:val="NoSpacing"/>
        <w:rPr>
          <w:b/>
          <w:sz w:val="24"/>
          <w:szCs w:val="24"/>
        </w:rPr>
      </w:pPr>
    </w:p>
    <w:p w14:paraId="2DF9A394" w14:textId="10299528" w:rsidR="009579EB" w:rsidRDefault="009579EB" w:rsidP="00FC5FCF">
      <w:pPr>
        <w:pStyle w:val="NoSpacing"/>
        <w:rPr>
          <w:b/>
          <w:sz w:val="24"/>
          <w:szCs w:val="24"/>
        </w:rPr>
      </w:pPr>
      <w:r w:rsidRPr="009579EB">
        <w:rPr>
          <w:b/>
          <w:sz w:val="24"/>
          <w:szCs w:val="24"/>
        </w:rPr>
        <w:t>CAHMS Rejected/Redirected Referrals Audit</w:t>
      </w:r>
    </w:p>
    <w:p w14:paraId="264BDBDA" w14:textId="473DF623" w:rsidR="009579EB" w:rsidRDefault="009579EB" w:rsidP="00FC5FCF">
      <w:pPr>
        <w:pStyle w:val="NoSpacing"/>
        <w:rPr>
          <w:b/>
          <w:sz w:val="24"/>
          <w:szCs w:val="24"/>
        </w:rPr>
      </w:pPr>
    </w:p>
    <w:p w14:paraId="2F18828B" w14:textId="027EA865" w:rsidR="009579EB" w:rsidRDefault="009579EB" w:rsidP="00FC5FCF">
      <w:pPr>
        <w:pStyle w:val="NoSpacing"/>
        <w:rPr>
          <w:b/>
          <w:sz w:val="24"/>
          <w:szCs w:val="24"/>
        </w:rPr>
      </w:pPr>
      <w:r>
        <w:rPr>
          <w:b/>
          <w:sz w:val="24"/>
          <w:szCs w:val="24"/>
        </w:rPr>
        <w:t>End of Project Summary</w:t>
      </w:r>
    </w:p>
    <w:p w14:paraId="500EDE9E" w14:textId="657F2884" w:rsidR="009579EB" w:rsidRDefault="009579EB" w:rsidP="00FC5FCF">
      <w:pPr>
        <w:pStyle w:val="NoSpacing"/>
        <w:rPr>
          <w:b/>
          <w:sz w:val="24"/>
          <w:szCs w:val="24"/>
        </w:rPr>
      </w:pPr>
    </w:p>
    <w:p w14:paraId="341AB4DA" w14:textId="77777777" w:rsidR="009579EB" w:rsidRPr="009579EB" w:rsidRDefault="009579EB" w:rsidP="009579EB">
      <w:pPr>
        <w:spacing w:after="0" w:line="240" w:lineRule="auto"/>
        <w:contextualSpacing/>
        <w:jc w:val="both"/>
      </w:pPr>
      <w:r w:rsidRPr="009579EB">
        <w:rPr>
          <w:b/>
        </w:rPr>
        <w:t>Aims</w:t>
      </w:r>
      <w:r w:rsidRPr="009579EB">
        <w:t xml:space="preserve"> </w:t>
      </w:r>
    </w:p>
    <w:p w14:paraId="7F98D759" w14:textId="77777777" w:rsidR="009579EB" w:rsidRPr="009579EB" w:rsidRDefault="009579EB" w:rsidP="009579EB">
      <w:pPr>
        <w:numPr>
          <w:ilvl w:val="0"/>
          <w:numId w:val="10"/>
        </w:numPr>
        <w:spacing w:after="0" w:line="240" w:lineRule="auto"/>
        <w:ind w:left="709" w:hanging="283"/>
        <w:contextualSpacing/>
        <w:jc w:val="both"/>
      </w:pPr>
      <w:r w:rsidRPr="009579EB">
        <w:t xml:space="preserve">To provide recommendations which will improve the experience of children, young people (CYP) and their families referred to CAMHS Tier 2, 3 and 4 services, but who may not subsequently receive them (rejected) and understand outcomes for CYP whose referrals are redirected.  </w:t>
      </w:r>
    </w:p>
    <w:p w14:paraId="258A6E77" w14:textId="77777777" w:rsidR="009579EB" w:rsidRPr="009579EB" w:rsidRDefault="009579EB" w:rsidP="009579EB">
      <w:pPr>
        <w:spacing w:after="0" w:line="240" w:lineRule="auto"/>
        <w:ind w:left="709" w:hanging="283"/>
        <w:contextualSpacing/>
        <w:jc w:val="both"/>
      </w:pPr>
    </w:p>
    <w:p w14:paraId="4ABC8BE5" w14:textId="77777777" w:rsidR="009579EB" w:rsidRPr="009579EB" w:rsidRDefault="009579EB" w:rsidP="009579EB">
      <w:pPr>
        <w:numPr>
          <w:ilvl w:val="0"/>
          <w:numId w:val="10"/>
        </w:numPr>
        <w:spacing w:after="0" w:line="240" w:lineRule="auto"/>
        <w:ind w:left="709" w:hanging="283"/>
        <w:contextualSpacing/>
        <w:jc w:val="both"/>
      </w:pPr>
      <w:r w:rsidRPr="009579EB">
        <w:t>To understand referrals to CAMHS specialist services in terms of their volume, purpose, source and nature.</w:t>
      </w:r>
    </w:p>
    <w:p w14:paraId="3E4FA0AA" w14:textId="77777777" w:rsidR="009579EB" w:rsidRPr="009579EB" w:rsidRDefault="009579EB" w:rsidP="009579EB">
      <w:pPr>
        <w:spacing w:after="0" w:line="240" w:lineRule="auto"/>
        <w:ind w:left="709" w:hanging="283"/>
        <w:contextualSpacing/>
        <w:jc w:val="both"/>
      </w:pPr>
    </w:p>
    <w:p w14:paraId="0FD376BF" w14:textId="77777777" w:rsidR="009579EB" w:rsidRPr="009579EB" w:rsidRDefault="009579EB" w:rsidP="009579EB">
      <w:pPr>
        <w:numPr>
          <w:ilvl w:val="0"/>
          <w:numId w:val="10"/>
        </w:numPr>
        <w:spacing w:after="0" w:line="240" w:lineRule="auto"/>
        <w:ind w:left="709" w:hanging="283"/>
        <w:contextualSpacing/>
        <w:jc w:val="both"/>
      </w:pPr>
      <w:r w:rsidRPr="009579EB">
        <w:t>To understand the causes and reason for rejected/redirected referrals across Scotland and the impact this has on children, young people and their families.  To ensure particular groups are not being disproportionately affected and to consider solutions to any issues found.</w:t>
      </w:r>
    </w:p>
    <w:p w14:paraId="3E7F40D3" w14:textId="77777777" w:rsidR="009579EB" w:rsidRPr="009579EB" w:rsidRDefault="009579EB" w:rsidP="009579EB">
      <w:pPr>
        <w:spacing w:after="0" w:line="240" w:lineRule="auto"/>
        <w:ind w:left="709" w:hanging="283"/>
        <w:contextualSpacing/>
        <w:jc w:val="both"/>
      </w:pPr>
    </w:p>
    <w:p w14:paraId="32E6A469" w14:textId="77777777" w:rsidR="009579EB" w:rsidRPr="009579EB" w:rsidRDefault="009579EB" w:rsidP="009579EB">
      <w:pPr>
        <w:numPr>
          <w:ilvl w:val="0"/>
          <w:numId w:val="10"/>
        </w:numPr>
        <w:spacing w:after="0" w:line="240" w:lineRule="auto"/>
        <w:ind w:left="709" w:hanging="283"/>
        <w:contextualSpacing/>
        <w:jc w:val="both"/>
      </w:pPr>
      <w:r w:rsidRPr="009579EB">
        <w:t>To understand what happens to a redirected CAMHS referral in terms of signposting to other services or not.</w:t>
      </w:r>
    </w:p>
    <w:p w14:paraId="553E2E1B" w14:textId="77777777" w:rsidR="009579EB" w:rsidRPr="009579EB" w:rsidRDefault="009579EB" w:rsidP="009579EB">
      <w:pPr>
        <w:spacing w:after="0" w:line="240" w:lineRule="auto"/>
        <w:ind w:left="709" w:hanging="283"/>
        <w:contextualSpacing/>
        <w:jc w:val="both"/>
      </w:pPr>
    </w:p>
    <w:p w14:paraId="4D7B931B" w14:textId="77777777" w:rsidR="009579EB" w:rsidRPr="009579EB" w:rsidRDefault="009579EB" w:rsidP="009579EB">
      <w:pPr>
        <w:numPr>
          <w:ilvl w:val="0"/>
          <w:numId w:val="10"/>
        </w:numPr>
        <w:spacing w:after="0" w:line="240" w:lineRule="auto"/>
        <w:ind w:left="709" w:hanging="283"/>
        <w:contextualSpacing/>
        <w:jc w:val="both"/>
      </w:pPr>
      <w:r w:rsidRPr="009579EB">
        <w:t>To provide recommendations around improvements and any ongoing data requirements.</w:t>
      </w:r>
    </w:p>
    <w:p w14:paraId="18C74FB9" w14:textId="77777777" w:rsidR="009579EB" w:rsidRPr="009579EB" w:rsidRDefault="009579EB" w:rsidP="009579EB">
      <w:pPr>
        <w:spacing w:after="0" w:line="240" w:lineRule="auto"/>
        <w:ind w:left="852" w:hanging="426"/>
        <w:contextualSpacing/>
        <w:jc w:val="both"/>
      </w:pPr>
    </w:p>
    <w:p w14:paraId="314A28AD" w14:textId="77777777" w:rsidR="009579EB" w:rsidRPr="009579EB" w:rsidRDefault="009579EB" w:rsidP="009579EB">
      <w:pPr>
        <w:spacing w:after="0" w:line="240" w:lineRule="auto"/>
        <w:contextualSpacing/>
        <w:jc w:val="both"/>
      </w:pPr>
      <w:r w:rsidRPr="009579EB">
        <w:rPr>
          <w:b/>
        </w:rPr>
        <w:t>Data</w:t>
      </w:r>
      <w:r w:rsidRPr="009579EB">
        <w:t xml:space="preserve"> </w:t>
      </w:r>
    </w:p>
    <w:p w14:paraId="05073EBB" w14:textId="77777777" w:rsidR="009579EB" w:rsidRPr="009579EB" w:rsidRDefault="009579EB" w:rsidP="009579EB">
      <w:pPr>
        <w:spacing w:after="0" w:line="240" w:lineRule="auto"/>
        <w:contextualSpacing/>
      </w:pPr>
      <w:r w:rsidRPr="009579EB">
        <w:t>Data was received from the seven Health Boards involved in the audit including data items specific to the audit along with SMR01 and Unscheduled Care Database data.  The data received and processed as was expected and inline with the approved PBPP application.</w:t>
      </w:r>
    </w:p>
    <w:p w14:paraId="01FE4329" w14:textId="77777777" w:rsidR="009579EB" w:rsidRPr="009579EB" w:rsidRDefault="009579EB" w:rsidP="009579EB">
      <w:pPr>
        <w:spacing w:after="0" w:line="240" w:lineRule="auto"/>
        <w:ind w:left="426"/>
        <w:contextualSpacing/>
      </w:pPr>
    </w:p>
    <w:p w14:paraId="12632A5A" w14:textId="77777777" w:rsidR="009579EB" w:rsidRPr="009579EB" w:rsidRDefault="009579EB" w:rsidP="009579EB">
      <w:pPr>
        <w:spacing w:after="0" w:line="240" w:lineRule="auto"/>
        <w:contextualSpacing/>
        <w:jc w:val="both"/>
      </w:pPr>
      <w:r w:rsidRPr="009579EB">
        <w:rPr>
          <w:b/>
        </w:rPr>
        <w:t>Methodology</w:t>
      </w:r>
      <w:r w:rsidRPr="009579EB">
        <w:t xml:space="preserve"> </w:t>
      </w:r>
    </w:p>
    <w:p w14:paraId="015C89DB" w14:textId="77777777" w:rsidR="009579EB" w:rsidRPr="009579EB" w:rsidRDefault="009579EB" w:rsidP="009579EB">
      <w:pPr>
        <w:spacing w:after="0" w:line="240" w:lineRule="auto"/>
        <w:contextualSpacing/>
        <w:rPr>
          <w:rFonts w:cstheme="minorHAnsi"/>
        </w:rPr>
      </w:pPr>
      <w:r w:rsidRPr="009579EB">
        <w:t xml:space="preserve">The Mental Health Access Improvement Support Team (MHAIST) analysts took forward a qualitative audit of Children and Adolescent Mental Health Service (CAMHS) rejected referrals at seven Health Boards.  They did this by </w:t>
      </w:r>
      <w:r w:rsidRPr="009579EB">
        <w:rPr>
          <w:rFonts w:cstheme="minorHAnsi"/>
        </w:rPr>
        <w:t xml:space="preserve">collating the required data items from data already captured at their Health </w:t>
      </w:r>
      <w:r w:rsidRPr="009579EB">
        <w:rPr>
          <w:rFonts w:cstheme="minorHAnsi"/>
        </w:rPr>
        <w:lastRenderedPageBreak/>
        <w:t xml:space="preserve">Board during February 2018 before sending it to the ISD-based core team MHAIST analysts via NHS Mail for analysis and reporting at the end of the data collection period.  The data was sent as either two csv or Excel files and saved separately on the ISD secure server once received.  This data was then analysed by the named core team analysts to produce the results for the joint publication and inform the recommendations for improvement to CAMHS referrals. </w:t>
      </w:r>
    </w:p>
    <w:p w14:paraId="562141CB" w14:textId="77777777" w:rsidR="009579EB" w:rsidRPr="009579EB" w:rsidRDefault="009579EB" w:rsidP="009579EB">
      <w:pPr>
        <w:spacing w:after="0" w:line="240" w:lineRule="auto"/>
        <w:ind w:left="426"/>
        <w:contextualSpacing/>
        <w:rPr>
          <w:rFonts w:cstheme="minorHAnsi"/>
        </w:rPr>
      </w:pPr>
    </w:p>
    <w:p w14:paraId="54E5DB2B" w14:textId="77777777" w:rsidR="009579EB" w:rsidRPr="009579EB" w:rsidRDefault="009579EB" w:rsidP="009579EB">
      <w:pPr>
        <w:spacing w:after="0" w:line="240" w:lineRule="auto"/>
        <w:contextualSpacing/>
        <w:rPr>
          <w:rFonts w:cstheme="minorHAnsi"/>
        </w:rPr>
      </w:pPr>
      <w:r w:rsidRPr="009579EB">
        <w:rPr>
          <w:rFonts w:cstheme="minorHAnsi"/>
        </w:rPr>
        <w:t>The study did not deviate from it’s original aims.</w:t>
      </w:r>
    </w:p>
    <w:p w14:paraId="1115DE6F" w14:textId="77777777" w:rsidR="009579EB" w:rsidRPr="009579EB" w:rsidRDefault="009579EB" w:rsidP="009579EB">
      <w:pPr>
        <w:spacing w:after="0" w:line="240" w:lineRule="auto"/>
        <w:ind w:left="426"/>
        <w:contextualSpacing/>
      </w:pPr>
    </w:p>
    <w:p w14:paraId="0F030BB0" w14:textId="77777777" w:rsidR="009579EB" w:rsidRPr="009579EB" w:rsidRDefault="009579EB" w:rsidP="009579EB">
      <w:pPr>
        <w:spacing w:after="0" w:line="240" w:lineRule="auto"/>
        <w:contextualSpacing/>
        <w:jc w:val="both"/>
      </w:pPr>
      <w:r w:rsidRPr="009579EB">
        <w:rPr>
          <w:b/>
        </w:rPr>
        <w:t>Outcomes</w:t>
      </w:r>
    </w:p>
    <w:p w14:paraId="02E41DBB" w14:textId="77777777" w:rsidR="009579EB" w:rsidRPr="009579EB" w:rsidRDefault="009579EB" w:rsidP="009579EB">
      <w:pPr>
        <w:spacing w:after="0" w:line="240" w:lineRule="auto"/>
        <w:contextualSpacing/>
        <w:rPr>
          <w:lang w:eastAsia="en-GB"/>
        </w:rPr>
      </w:pPr>
      <w:r w:rsidRPr="009579EB">
        <w:t xml:space="preserve">The outcome of the audit was a joint publication with </w:t>
      </w:r>
      <w:r w:rsidRPr="009579EB">
        <w:rPr>
          <w:rFonts w:cstheme="minorHAnsi"/>
        </w:rPr>
        <w:t xml:space="preserve">the </w:t>
      </w:r>
      <w:r w:rsidRPr="009579EB">
        <w:rPr>
          <w:lang w:eastAsia="en-GB"/>
        </w:rPr>
        <w:t>Scottish Association for Mental Health (SAMH) which was published by the Scottish Government on 29</w:t>
      </w:r>
      <w:r w:rsidRPr="009579EB">
        <w:rPr>
          <w:vertAlign w:val="superscript"/>
          <w:lang w:eastAsia="en-GB"/>
        </w:rPr>
        <w:t>th</w:t>
      </w:r>
      <w:r w:rsidRPr="009579EB">
        <w:rPr>
          <w:lang w:eastAsia="en-GB"/>
        </w:rPr>
        <w:t xml:space="preserve"> June 2018.</w:t>
      </w:r>
    </w:p>
    <w:p w14:paraId="04554AA8" w14:textId="77777777" w:rsidR="009579EB" w:rsidRPr="009579EB" w:rsidRDefault="009579EB" w:rsidP="009579EB">
      <w:pPr>
        <w:spacing w:after="0" w:line="240" w:lineRule="auto"/>
        <w:ind w:left="426"/>
        <w:contextualSpacing/>
      </w:pPr>
    </w:p>
    <w:p w14:paraId="571DB997" w14:textId="77777777" w:rsidR="009579EB" w:rsidRPr="009579EB" w:rsidRDefault="009579EB" w:rsidP="009579EB">
      <w:pPr>
        <w:spacing w:after="0" w:line="240" w:lineRule="auto"/>
        <w:contextualSpacing/>
        <w:jc w:val="both"/>
      </w:pPr>
      <w:r w:rsidRPr="009579EB">
        <w:rPr>
          <w:b/>
        </w:rPr>
        <w:t>Public Benefit Impact</w:t>
      </w:r>
    </w:p>
    <w:p w14:paraId="2A65CD49" w14:textId="77777777" w:rsidR="009579EB" w:rsidRPr="009579EB" w:rsidRDefault="009579EB" w:rsidP="009579EB">
      <w:pPr>
        <w:spacing w:after="0" w:line="240" w:lineRule="auto"/>
        <w:contextualSpacing/>
        <w:rPr>
          <w:lang w:eastAsia="en-GB"/>
        </w:rPr>
      </w:pPr>
      <w:r w:rsidRPr="009579EB">
        <w:rPr>
          <w:rFonts w:ascii="Verdana" w:hAnsi="Verdana"/>
          <w:sz w:val="18"/>
          <w:szCs w:val="18"/>
        </w:rPr>
        <w:t xml:space="preserve">The published report found that children and young people are not </w:t>
      </w:r>
      <w:r w:rsidRPr="009579EB">
        <w:rPr>
          <w:lang w:eastAsia="en-GB"/>
        </w:rPr>
        <w:t>being given adequate explanations for the refusal, or directed to alternative support services.   The report gave 29 detailed recommendations including further research, meeting the needs of children, young people and their families, practical changes to the existing system, and improving data collection.</w:t>
      </w:r>
    </w:p>
    <w:p w14:paraId="1E81223E" w14:textId="77777777" w:rsidR="009579EB" w:rsidRPr="009579EB" w:rsidRDefault="009579EB" w:rsidP="009579EB">
      <w:pPr>
        <w:spacing w:after="0" w:line="240" w:lineRule="auto"/>
        <w:ind w:left="426"/>
        <w:contextualSpacing/>
        <w:rPr>
          <w:lang w:eastAsia="en-GB"/>
        </w:rPr>
      </w:pPr>
    </w:p>
    <w:p w14:paraId="5B0B6B41" w14:textId="77777777" w:rsidR="009579EB" w:rsidRPr="009579EB" w:rsidRDefault="009579EB" w:rsidP="009579EB">
      <w:pPr>
        <w:spacing w:after="0" w:line="240" w:lineRule="auto"/>
        <w:contextualSpacing/>
        <w:rPr>
          <w:lang w:eastAsia="en-GB"/>
        </w:rPr>
      </w:pPr>
      <w:r w:rsidRPr="009579EB">
        <w:rPr>
          <w:lang w:eastAsia="en-GB"/>
        </w:rPr>
        <w:t>To drive forward these changes and recommendations, a new CAMHS Taskforce has been created, backed with £5 million of investment from the Scottish Government with the aim of reshaping and improving child and adolescent mental health services (CAMHS) across Scotland. Internationally respected mental health expert Dr Dame Denise Coia is heading the taskforce and in December 2018 they published their detailed delivery plan (see below).</w:t>
      </w:r>
    </w:p>
    <w:p w14:paraId="5A424DFB" w14:textId="6A029CD5" w:rsidR="009579EB" w:rsidRDefault="009579EB" w:rsidP="00FC5FCF">
      <w:pPr>
        <w:pStyle w:val="NoSpacing"/>
        <w:rPr>
          <w:b/>
          <w:sz w:val="24"/>
          <w:szCs w:val="24"/>
        </w:rPr>
      </w:pPr>
    </w:p>
    <w:p w14:paraId="01478DC5" w14:textId="311671BE" w:rsidR="009579EB" w:rsidRDefault="009579EB" w:rsidP="00FC5FCF">
      <w:pPr>
        <w:pStyle w:val="NoSpacing"/>
        <w:rPr>
          <w:b/>
          <w:sz w:val="24"/>
          <w:szCs w:val="24"/>
        </w:rPr>
      </w:pPr>
    </w:p>
    <w:p w14:paraId="3DAFE009" w14:textId="718D52FD" w:rsidR="00D679E4" w:rsidRDefault="00D679E4" w:rsidP="00D679E4">
      <w:pPr>
        <w:pStyle w:val="Heading2"/>
      </w:pPr>
      <w:bookmarkStart w:id="40" w:name="_1718-0279_Dr_Markus"/>
      <w:bookmarkEnd w:id="40"/>
      <w:r w:rsidRPr="00D679E4">
        <w:t>1718-0279</w:t>
      </w:r>
      <w:r w:rsidRPr="00D679E4">
        <w:tab/>
        <w:t>Dr Markus Gehrsitz</w:t>
      </w:r>
    </w:p>
    <w:p w14:paraId="35643E86" w14:textId="77777777" w:rsidR="00D679E4" w:rsidRDefault="00D679E4" w:rsidP="00D679E4">
      <w:pPr>
        <w:pStyle w:val="NoSpacing"/>
        <w:rPr>
          <w:b/>
          <w:sz w:val="24"/>
          <w:szCs w:val="24"/>
        </w:rPr>
      </w:pPr>
    </w:p>
    <w:p w14:paraId="07A1129B" w14:textId="77777777" w:rsidR="00D679E4" w:rsidRPr="00D679E4" w:rsidRDefault="00D679E4" w:rsidP="00D679E4">
      <w:pPr>
        <w:pStyle w:val="NoSpacing"/>
        <w:rPr>
          <w:b/>
          <w:sz w:val="24"/>
          <w:szCs w:val="24"/>
        </w:rPr>
      </w:pPr>
    </w:p>
    <w:p w14:paraId="1F328E64" w14:textId="12587496" w:rsidR="00D679E4" w:rsidRDefault="00D679E4" w:rsidP="00D679E4">
      <w:pPr>
        <w:pStyle w:val="NoSpacing"/>
        <w:rPr>
          <w:b/>
          <w:sz w:val="24"/>
          <w:szCs w:val="24"/>
        </w:rPr>
      </w:pPr>
      <w:r w:rsidRPr="00D679E4">
        <w:rPr>
          <w:b/>
          <w:sz w:val="24"/>
          <w:szCs w:val="24"/>
        </w:rPr>
        <w:t>Education and Health – Is there really no Causal Relationship</w:t>
      </w:r>
    </w:p>
    <w:p w14:paraId="7395A80B" w14:textId="77777777" w:rsidR="00D679E4" w:rsidRDefault="00D679E4" w:rsidP="00D679E4">
      <w:pPr>
        <w:pStyle w:val="NoSpacing"/>
        <w:rPr>
          <w:b/>
          <w:sz w:val="24"/>
          <w:szCs w:val="24"/>
        </w:rPr>
      </w:pPr>
    </w:p>
    <w:p w14:paraId="3EF566B3" w14:textId="77777777" w:rsidR="00D679E4" w:rsidRDefault="00D679E4" w:rsidP="00D679E4">
      <w:pPr>
        <w:spacing w:line="240" w:lineRule="auto"/>
        <w:jc w:val="center"/>
        <w:rPr>
          <w:b/>
          <w:sz w:val="32"/>
        </w:rPr>
      </w:pPr>
      <w:r>
        <w:rPr>
          <w:b/>
          <w:sz w:val="32"/>
        </w:rPr>
        <w:t>The Public Benefit Impact Summary</w:t>
      </w:r>
    </w:p>
    <w:p w14:paraId="6771C607" w14:textId="77777777" w:rsidR="00D679E4" w:rsidRDefault="00D679E4" w:rsidP="00D679E4">
      <w:pPr>
        <w:rPr>
          <w:b/>
        </w:rPr>
      </w:pPr>
    </w:p>
    <w:tbl>
      <w:tblPr>
        <w:tblStyle w:val="TableGrid"/>
        <w:tblW w:w="5000" w:type="pct"/>
        <w:tblLook w:val="04A0" w:firstRow="1" w:lastRow="0" w:firstColumn="1" w:lastColumn="0" w:noHBand="0" w:noVBand="1"/>
      </w:tblPr>
      <w:tblGrid>
        <w:gridCol w:w="339"/>
        <w:gridCol w:w="3359"/>
        <w:gridCol w:w="5318"/>
      </w:tblGrid>
      <w:tr w:rsidR="00D679E4" w14:paraId="4CBA89FF"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C6F50E" w14:textId="77777777" w:rsidR="00D679E4" w:rsidRDefault="00D679E4">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B3CCE2" w14:textId="77777777" w:rsidR="00D679E4" w:rsidRDefault="00D679E4">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C80027" w14:textId="77777777" w:rsidR="00D679E4" w:rsidRDefault="00D679E4">
            <w:pPr>
              <w:spacing w:after="200" w:line="276" w:lineRule="auto"/>
              <w:ind w:left="360"/>
              <w:rPr>
                <w:lang w:eastAsia="en-GB"/>
              </w:rPr>
            </w:pPr>
          </w:p>
        </w:tc>
      </w:tr>
      <w:tr w:rsidR="00D679E4" w14:paraId="001D314B" w14:textId="77777777" w:rsidTr="00D679E4">
        <w:trPr>
          <w:trHeight w:hRule="exact" w:val="2177"/>
        </w:trPr>
        <w:tc>
          <w:tcPr>
            <w:tcW w:w="188" w:type="pct"/>
            <w:tcBorders>
              <w:top w:val="single" w:sz="4" w:space="0" w:color="auto"/>
              <w:left w:val="single" w:sz="4" w:space="0" w:color="auto"/>
              <w:bottom w:val="single" w:sz="4" w:space="0" w:color="auto"/>
              <w:right w:val="single" w:sz="4" w:space="0" w:color="auto"/>
            </w:tcBorders>
            <w:vAlign w:val="center"/>
          </w:tcPr>
          <w:p w14:paraId="2B4CCD76"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72E8D5" w14:textId="77777777" w:rsidR="00D679E4" w:rsidRDefault="00D679E4">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F5AF95D" w14:textId="77777777" w:rsidR="00D679E4" w:rsidRDefault="00D679E4">
            <w:pPr>
              <w:spacing w:line="360" w:lineRule="auto"/>
              <w:rPr>
                <w:lang w:eastAsia="en-GB"/>
              </w:rPr>
            </w:pPr>
            <w:r>
              <w:rPr>
                <w:lang w:eastAsia="en-GB"/>
              </w:rPr>
              <w:t>The study set out to evaluate whether the positive correlation between education and health is indeed spurious, as shown in previous studies. Or whether there is a causal effect of education on health and health care utilisation.</w:t>
            </w:r>
          </w:p>
        </w:tc>
      </w:tr>
      <w:tr w:rsidR="00D679E4" w14:paraId="7ACAA62C"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F8A8D0" w14:textId="77777777" w:rsidR="00D679E4" w:rsidRDefault="00D679E4">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7137F7" w14:textId="77777777" w:rsidR="00D679E4" w:rsidRDefault="00D679E4">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7CBF19" w14:textId="77777777" w:rsidR="00D679E4" w:rsidRDefault="00D679E4">
            <w:pPr>
              <w:spacing w:after="200" w:line="276" w:lineRule="auto"/>
              <w:ind w:left="360"/>
              <w:rPr>
                <w:lang w:eastAsia="en-GB"/>
              </w:rPr>
            </w:pPr>
          </w:p>
          <w:p w14:paraId="06BBD6AF" w14:textId="77777777" w:rsidR="00D679E4" w:rsidRDefault="00D679E4">
            <w:pPr>
              <w:spacing w:after="200" w:line="276" w:lineRule="auto"/>
              <w:rPr>
                <w:lang w:eastAsia="en-GB"/>
              </w:rPr>
            </w:pPr>
          </w:p>
          <w:p w14:paraId="6F27BEAE" w14:textId="77777777" w:rsidR="00D679E4" w:rsidRDefault="00D679E4">
            <w:pPr>
              <w:spacing w:after="200" w:line="276" w:lineRule="auto"/>
              <w:rPr>
                <w:lang w:eastAsia="en-GB"/>
              </w:rPr>
            </w:pPr>
          </w:p>
          <w:p w14:paraId="62CB1881" w14:textId="77777777" w:rsidR="00D679E4" w:rsidRDefault="00D679E4">
            <w:pPr>
              <w:spacing w:after="200" w:line="276" w:lineRule="auto"/>
              <w:rPr>
                <w:lang w:eastAsia="en-GB"/>
              </w:rPr>
            </w:pPr>
          </w:p>
          <w:p w14:paraId="2477EECC" w14:textId="77777777" w:rsidR="00D679E4" w:rsidRDefault="00D679E4">
            <w:pPr>
              <w:spacing w:after="200" w:line="276" w:lineRule="auto"/>
              <w:rPr>
                <w:lang w:eastAsia="en-GB"/>
              </w:rPr>
            </w:pPr>
          </w:p>
          <w:p w14:paraId="2810CB19" w14:textId="77777777" w:rsidR="00D679E4" w:rsidRDefault="00D679E4">
            <w:pPr>
              <w:spacing w:after="200" w:line="276" w:lineRule="auto"/>
              <w:rPr>
                <w:lang w:eastAsia="en-GB"/>
              </w:rPr>
            </w:pPr>
          </w:p>
          <w:p w14:paraId="274C4065" w14:textId="77777777" w:rsidR="00D679E4" w:rsidRDefault="00D679E4">
            <w:pPr>
              <w:spacing w:after="200" w:line="276" w:lineRule="auto"/>
              <w:rPr>
                <w:lang w:eastAsia="en-GB"/>
              </w:rPr>
            </w:pPr>
          </w:p>
          <w:p w14:paraId="334F3304" w14:textId="77777777" w:rsidR="00D679E4" w:rsidRDefault="00D679E4">
            <w:pPr>
              <w:spacing w:after="200" w:line="276" w:lineRule="auto"/>
              <w:rPr>
                <w:lang w:eastAsia="en-GB"/>
              </w:rPr>
            </w:pPr>
          </w:p>
          <w:p w14:paraId="0064EF82" w14:textId="77777777" w:rsidR="00D679E4" w:rsidRDefault="00D679E4">
            <w:pPr>
              <w:spacing w:after="200" w:line="276" w:lineRule="auto"/>
              <w:rPr>
                <w:lang w:eastAsia="en-GB"/>
              </w:rPr>
            </w:pPr>
          </w:p>
          <w:p w14:paraId="3B44F38B" w14:textId="77777777" w:rsidR="00D679E4" w:rsidRDefault="00D679E4">
            <w:pPr>
              <w:spacing w:after="200" w:line="276" w:lineRule="auto"/>
              <w:rPr>
                <w:lang w:eastAsia="en-GB"/>
              </w:rPr>
            </w:pPr>
          </w:p>
          <w:p w14:paraId="5F3FE081" w14:textId="77777777" w:rsidR="00D679E4" w:rsidRDefault="00D679E4">
            <w:pPr>
              <w:spacing w:after="200" w:line="276" w:lineRule="auto"/>
              <w:rPr>
                <w:lang w:eastAsia="en-GB"/>
              </w:rPr>
            </w:pPr>
          </w:p>
          <w:p w14:paraId="3094A841" w14:textId="77777777" w:rsidR="00D679E4" w:rsidRDefault="00D679E4">
            <w:pPr>
              <w:spacing w:after="200" w:line="276" w:lineRule="auto"/>
              <w:rPr>
                <w:lang w:eastAsia="en-GB"/>
              </w:rPr>
            </w:pPr>
          </w:p>
          <w:p w14:paraId="520794F6" w14:textId="77777777" w:rsidR="00D679E4" w:rsidRDefault="00D679E4">
            <w:pPr>
              <w:spacing w:after="200" w:line="276" w:lineRule="auto"/>
              <w:rPr>
                <w:lang w:eastAsia="en-GB"/>
              </w:rPr>
            </w:pPr>
          </w:p>
          <w:p w14:paraId="07EA88EC" w14:textId="77777777" w:rsidR="00D679E4" w:rsidRDefault="00D679E4">
            <w:pPr>
              <w:spacing w:after="200" w:line="276" w:lineRule="auto"/>
              <w:rPr>
                <w:lang w:eastAsia="en-GB"/>
              </w:rPr>
            </w:pPr>
          </w:p>
          <w:p w14:paraId="4B937A42" w14:textId="77777777" w:rsidR="00D679E4" w:rsidRDefault="00D679E4">
            <w:pPr>
              <w:spacing w:after="200" w:line="276" w:lineRule="auto"/>
              <w:rPr>
                <w:lang w:eastAsia="en-GB"/>
              </w:rPr>
            </w:pPr>
          </w:p>
          <w:p w14:paraId="73C61C7A" w14:textId="77777777" w:rsidR="00D679E4" w:rsidRDefault="00D679E4">
            <w:pPr>
              <w:spacing w:after="200" w:line="276" w:lineRule="auto"/>
              <w:rPr>
                <w:lang w:eastAsia="en-GB"/>
              </w:rPr>
            </w:pPr>
          </w:p>
          <w:p w14:paraId="123F60BF" w14:textId="77777777" w:rsidR="00D679E4" w:rsidRDefault="00D679E4">
            <w:pPr>
              <w:spacing w:after="200" w:line="276" w:lineRule="auto"/>
              <w:rPr>
                <w:lang w:eastAsia="en-GB"/>
              </w:rPr>
            </w:pPr>
          </w:p>
          <w:p w14:paraId="246F2C92" w14:textId="77777777" w:rsidR="00D679E4" w:rsidRDefault="00D679E4">
            <w:pPr>
              <w:spacing w:after="200" w:line="276" w:lineRule="auto"/>
              <w:rPr>
                <w:lang w:eastAsia="en-GB"/>
              </w:rPr>
            </w:pPr>
          </w:p>
          <w:p w14:paraId="580DA4D2" w14:textId="77777777" w:rsidR="00D679E4" w:rsidRDefault="00D679E4">
            <w:pPr>
              <w:spacing w:after="200" w:line="276" w:lineRule="auto"/>
              <w:rPr>
                <w:lang w:eastAsia="en-GB"/>
              </w:rPr>
            </w:pPr>
          </w:p>
          <w:p w14:paraId="1E78E694" w14:textId="77777777" w:rsidR="00D679E4" w:rsidRDefault="00D679E4">
            <w:pPr>
              <w:spacing w:after="200" w:line="276" w:lineRule="auto"/>
              <w:rPr>
                <w:lang w:eastAsia="en-GB"/>
              </w:rPr>
            </w:pPr>
          </w:p>
          <w:p w14:paraId="1F3290E3" w14:textId="77777777" w:rsidR="00D679E4" w:rsidRDefault="00D679E4">
            <w:pPr>
              <w:spacing w:after="200" w:line="276" w:lineRule="auto"/>
              <w:rPr>
                <w:lang w:eastAsia="en-GB"/>
              </w:rPr>
            </w:pPr>
          </w:p>
          <w:p w14:paraId="71ED1520" w14:textId="77777777" w:rsidR="00D679E4" w:rsidRDefault="00D679E4">
            <w:pPr>
              <w:spacing w:after="200" w:line="276" w:lineRule="auto"/>
              <w:rPr>
                <w:lang w:eastAsia="en-GB"/>
              </w:rPr>
            </w:pPr>
          </w:p>
          <w:p w14:paraId="2F506376" w14:textId="77777777" w:rsidR="00D679E4" w:rsidRDefault="00D679E4">
            <w:pPr>
              <w:spacing w:after="200" w:line="276" w:lineRule="auto"/>
              <w:rPr>
                <w:lang w:eastAsia="en-GB"/>
              </w:rPr>
            </w:pPr>
          </w:p>
          <w:p w14:paraId="3A048301" w14:textId="77777777" w:rsidR="00D679E4" w:rsidRDefault="00D679E4">
            <w:pPr>
              <w:spacing w:after="200" w:line="276" w:lineRule="auto"/>
              <w:rPr>
                <w:lang w:eastAsia="en-GB"/>
              </w:rPr>
            </w:pPr>
          </w:p>
          <w:p w14:paraId="5A228EBC" w14:textId="77777777" w:rsidR="00D679E4" w:rsidRDefault="00D679E4">
            <w:pPr>
              <w:spacing w:after="200" w:line="276" w:lineRule="auto"/>
              <w:rPr>
                <w:lang w:eastAsia="en-GB"/>
              </w:rPr>
            </w:pPr>
          </w:p>
        </w:tc>
      </w:tr>
      <w:tr w:rsidR="00D679E4" w14:paraId="1AEE9114" w14:textId="77777777" w:rsidTr="00D679E4">
        <w:trPr>
          <w:trHeight w:hRule="exact" w:val="4385"/>
        </w:trPr>
        <w:tc>
          <w:tcPr>
            <w:tcW w:w="188" w:type="pct"/>
            <w:tcBorders>
              <w:top w:val="single" w:sz="4" w:space="0" w:color="auto"/>
              <w:left w:val="single" w:sz="4" w:space="0" w:color="auto"/>
              <w:bottom w:val="single" w:sz="4" w:space="0" w:color="auto"/>
              <w:right w:val="single" w:sz="4" w:space="0" w:color="auto"/>
            </w:tcBorders>
            <w:vAlign w:val="center"/>
          </w:tcPr>
          <w:p w14:paraId="4B55EB0F"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3A2768B4" w14:textId="77777777" w:rsidR="00D679E4" w:rsidRDefault="00D679E4">
            <w:pPr>
              <w:spacing w:after="200" w:line="276" w:lineRule="auto"/>
              <w:ind w:left="20"/>
              <w:rPr>
                <w:lang w:eastAsia="en-GB"/>
              </w:rPr>
            </w:pPr>
            <w:r>
              <w:rPr>
                <w:lang w:eastAsia="en-GB"/>
              </w:rPr>
              <w:t>How will these outcomes directly result in benefit for the public? Please give details. This should be the main section answered.</w:t>
            </w:r>
          </w:p>
          <w:p w14:paraId="14E89B75" w14:textId="77777777" w:rsidR="00D679E4" w:rsidRDefault="00D679E4">
            <w:pPr>
              <w:spacing w:after="200" w:line="276" w:lineRule="auto"/>
              <w:ind w:left="20"/>
              <w:rPr>
                <w:lang w:eastAsia="en-GB"/>
              </w:rPr>
            </w:pPr>
          </w:p>
          <w:p w14:paraId="3AA097B8" w14:textId="77777777" w:rsidR="00D679E4" w:rsidRDefault="00D679E4">
            <w:pPr>
              <w:spacing w:after="200" w:line="276" w:lineRule="auto"/>
              <w:ind w:left="20"/>
              <w:rPr>
                <w:lang w:eastAsia="en-GB"/>
              </w:rPr>
            </w:pPr>
          </w:p>
          <w:p w14:paraId="3DE93ADF" w14:textId="77777777" w:rsidR="00D679E4" w:rsidRDefault="00D679E4">
            <w:pPr>
              <w:spacing w:after="200" w:line="276" w:lineRule="auto"/>
              <w:ind w:left="20"/>
              <w:rPr>
                <w:lang w:eastAsia="en-GB"/>
              </w:rPr>
            </w:pPr>
          </w:p>
          <w:p w14:paraId="37844C5D" w14:textId="77777777" w:rsidR="00D679E4" w:rsidRDefault="00D679E4">
            <w:pPr>
              <w:spacing w:after="200" w:line="276" w:lineRule="auto"/>
              <w:ind w:left="20"/>
              <w:rPr>
                <w:lang w:eastAsia="en-GB"/>
              </w:rPr>
            </w:pPr>
          </w:p>
          <w:p w14:paraId="69724CF8" w14:textId="77777777" w:rsidR="00D679E4" w:rsidRDefault="00D679E4">
            <w:pPr>
              <w:spacing w:after="200" w:line="276" w:lineRule="auto"/>
              <w:ind w:left="20"/>
              <w:rPr>
                <w:lang w:eastAsia="en-GB"/>
              </w:rPr>
            </w:pPr>
          </w:p>
          <w:p w14:paraId="60FFC758" w14:textId="77777777" w:rsidR="00D679E4" w:rsidRDefault="00D679E4">
            <w:pPr>
              <w:spacing w:after="200" w:line="276" w:lineRule="auto"/>
              <w:ind w:left="20"/>
              <w:rPr>
                <w:lang w:eastAsia="en-GB"/>
              </w:rPr>
            </w:pPr>
          </w:p>
          <w:p w14:paraId="4F8F6178"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A9B2504" w14:textId="77777777" w:rsidR="00D679E4" w:rsidRDefault="00D679E4">
            <w:pPr>
              <w:spacing w:line="360" w:lineRule="auto"/>
              <w:rPr>
                <w:lang w:eastAsia="en-GB"/>
              </w:rPr>
            </w:pPr>
          </w:p>
          <w:p w14:paraId="3CE7DDEC" w14:textId="77777777" w:rsidR="00D679E4" w:rsidRDefault="00D679E4">
            <w:pPr>
              <w:spacing w:line="360" w:lineRule="auto"/>
              <w:rPr>
                <w:lang w:eastAsia="en-GB"/>
              </w:rPr>
            </w:pPr>
            <w:r>
              <w:rPr>
                <w:lang w:eastAsia="en-GB"/>
              </w:rPr>
              <w:t xml:space="preserve">We found that education in fact lowers health care utilisation for men. We also show that these benefits occur early on the life cycle. </w:t>
            </w:r>
          </w:p>
          <w:p w14:paraId="26398DEA" w14:textId="77777777" w:rsidR="00D679E4" w:rsidRDefault="00D679E4">
            <w:pPr>
              <w:spacing w:line="360" w:lineRule="auto"/>
              <w:rPr>
                <w:lang w:eastAsia="en-GB"/>
              </w:rPr>
            </w:pPr>
            <w:r>
              <w:rPr>
                <w:lang w:eastAsia="en-GB"/>
              </w:rPr>
              <w:t xml:space="preserve">One implication for public policy is that the push to raise the school leaving age is likely to have positive health effects (possibly in addition to positive labour market effects). Because we estimate an actual causal effect, this is a finding that policy makers can put more weight on than on previous mere correlation studies. </w:t>
            </w:r>
          </w:p>
          <w:p w14:paraId="0906020F" w14:textId="77777777" w:rsidR="00D679E4" w:rsidRDefault="00D679E4">
            <w:pPr>
              <w:spacing w:line="360" w:lineRule="auto"/>
              <w:rPr>
                <w:lang w:eastAsia="en-GB"/>
              </w:rPr>
            </w:pPr>
          </w:p>
          <w:p w14:paraId="4689A7D4" w14:textId="77777777" w:rsidR="00D679E4" w:rsidRDefault="00D679E4">
            <w:pPr>
              <w:spacing w:line="360" w:lineRule="auto"/>
              <w:rPr>
                <w:lang w:eastAsia="en-GB"/>
              </w:rPr>
            </w:pPr>
          </w:p>
          <w:p w14:paraId="29F85A91" w14:textId="77777777" w:rsidR="00D679E4" w:rsidRDefault="00D679E4">
            <w:pPr>
              <w:spacing w:line="360" w:lineRule="auto"/>
              <w:rPr>
                <w:lang w:eastAsia="en-GB"/>
              </w:rPr>
            </w:pPr>
          </w:p>
          <w:p w14:paraId="37B72B64" w14:textId="77777777" w:rsidR="00D679E4" w:rsidRDefault="00D679E4">
            <w:pPr>
              <w:spacing w:line="360" w:lineRule="auto"/>
              <w:rPr>
                <w:lang w:eastAsia="en-GB"/>
              </w:rPr>
            </w:pPr>
          </w:p>
          <w:p w14:paraId="09087672" w14:textId="77777777" w:rsidR="00D679E4" w:rsidRDefault="00D679E4">
            <w:pPr>
              <w:spacing w:line="360" w:lineRule="auto"/>
              <w:rPr>
                <w:lang w:eastAsia="en-GB"/>
              </w:rPr>
            </w:pPr>
          </w:p>
          <w:p w14:paraId="24B4A219" w14:textId="77777777" w:rsidR="00D679E4" w:rsidRDefault="00D679E4">
            <w:pPr>
              <w:spacing w:line="360" w:lineRule="auto"/>
              <w:rPr>
                <w:lang w:eastAsia="en-GB"/>
              </w:rPr>
            </w:pPr>
          </w:p>
          <w:p w14:paraId="40BB52C7" w14:textId="77777777" w:rsidR="00D679E4" w:rsidRDefault="00D679E4">
            <w:pPr>
              <w:spacing w:line="360" w:lineRule="auto"/>
              <w:rPr>
                <w:lang w:eastAsia="en-GB"/>
              </w:rPr>
            </w:pPr>
          </w:p>
          <w:p w14:paraId="6D6370E2" w14:textId="77777777" w:rsidR="00D679E4" w:rsidRDefault="00D679E4">
            <w:pPr>
              <w:spacing w:line="360" w:lineRule="auto"/>
              <w:rPr>
                <w:lang w:eastAsia="en-GB"/>
              </w:rPr>
            </w:pPr>
          </w:p>
        </w:tc>
      </w:tr>
      <w:tr w:rsidR="00D679E4" w14:paraId="4E56FF08"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407339" w14:textId="77777777" w:rsidR="00D679E4" w:rsidRDefault="00D679E4">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912C12" w14:textId="77777777" w:rsidR="00D679E4" w:rsidRDefault="00D679E4">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548AA1" w14:textId="77777777" w:rsidR="00D679E4" w:rsidRDefault="00D679E4">
            <w:pPr>
              <w:spacing w:after="200" w:line="276" w:lineRule="auto"/>
              <w:ind w:left="360"/>
              <w:rPr>
                <w:lang w:eastAsia="en-GB"/>
              </w:rPr>
            </w:pPr>
          </w:p>
        </w:tc>
      </w:tr>
      <w:tr w:rsidR="00D679E4" w14:paraId="3A438DA3" w14:textId="77777777" w:rsidTr="00D679E4">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7A82A6C0"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1441395" w14:textId="77777777" w:rsidR="00D679E4" w:rsidRDefault="00D679E4">
            <w:pPr>
              <w:spacing w:after="200" w:line="276" w:lineRule="auto"/>
              <w:ind w:left="20"/>
              <w:rPr>
                <w:lang w:eastAsia="en-GB"/>
              </w:rPr>
            </w:pPr>
            <w:r>
              <w:rPr>
                <w:lang w:eastAsia="en-GB"/>
              </w:rPr>
              <w:t xml:space="preserve">What data were received/processed/collected? </w:t>
            </w:r>
          </w:p>
          <w:p w14:paraId="2BAFEA1C" w14:textId="77777777" w:rsidR="00D679E4" w:rsidRDefault="00D679E4">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6B509BE" w14:textId="77777777" w:rsidR="00D679E4" w:rsidRDefault="00D679E4">
            <w:pPr>
              <w:spacing w:line="360" w:lineRule="auto"/>
              <w:rPr>
                <w:lang w:eastAsia="en-GB"/>
              </w:rPr>
            </w:pPr>
            <w:r>
              <w:rPr>
                <w:lang w:eastAsia="en-GB"/>
              </w:rPr>
              <w:t>SLS data on hospitalisations as well as basic demgraphic info (including birth month)</w:t>
            </w:r>
          </w:p>
        </w:tc>
      </w:tr>
      <w:tr w:rsidR="00D679E4" w14:paraId="45D72A4F"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9D6C9C" w14:textId="77777777" w:rsidR="00D679E4" w:rsidRDefault="00D679E4">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5C7C48" w14:textId="77777777" w:rsidR="00D679E4" w:rsidRDefault="00D679E4">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18A74E" w14:textId="77777777" w:rsidR="00D679E4" w:rsidRDefault="00D679E4">
            <w:pPr>
              <w:spacing w:after="200" w:line="276" w:lineRule="auto"/>
              <w:ind w:left="360"/>
              <w:rPr>
                <w:lang w:eastAsia="en-GB"/>
              </w:rPr>
            </w:pPr>
          </w:p>
        </w:tc>
      </w:tr>
      <w:tr w:rsidR="00D679E4" w14:paraId="6E71D6EE" w14:textId="77777777" w:rsidTr="00D679E4">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A7F03C5"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C08C10" w14:textId="77777777" w:rsidR="00D679E4" w:rsidRDefault="00D679E4">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6CA0013" w14:textId="77777777" w:rsidR="00D679E4" w:rsidRDefault="00D679E4">
            <w:pPr>
              <w:spacing w:line="360" w:lineRule="auto"/>
              <w:rPr>
                <w:lang w:eastAsia="en-GB"/>
              </w:rPr>
            </w:pPr>
            <w:r>
              <w:rPr>
                <w:lang w:eastAsia="en-GB"/>
              </w:rPr>
              <w:t xml:space="preserve">SLS collected the data </w:t>
            </w:r>
          </w:p>
        </w:tc>
      </w:tr>
      <w:tr w:rsidR="00D679E4" w14:paraId="734282EA" w14:textId="77777777" w:rsidTr="00D679E4">
        <w:trPr>
          <w:trHeight w:hRule="exact" w:val="1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F563C"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1EABF352" w14:textId="77777777" w:rsidR="00D679E4" w:rsidRDefault="00D679E4">
            <w:pPr>
              <w:spacing w:after="200" w:line="276" w:lineRule="auto"/>
              <w:ind w:left="20"/>
              <w:rPr>
                <w:lang w:eastAsia="en-GB"/>
              </w:rPr>
            </w:pPr>
            <w:r>
              <w:rPr>
                <w:lang w:eastAsia="en-GB"/>
              </w:rPr>
              <w:t xml:space="preserve">How did you process the data? </w:t>
            </w:r>
          </w:p>
          <w:p w14:paraId="45A25B1E"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008E6EEF" w14:textId="77777777" w:rsidR="00D679E4" w:rsidRDefault="00D679E4">
            <w:pPr>
              <w:spacing w:after="200" w:line="276" w:lineRule="auto"/>
              <w:ind w:left="20"/>
              <w:rPr>
                <w:lang w:eastAsia="en-GB"/>
              </w:rPr>
            </w:pPr>
            <w:r>
              <w:rPr>
                <w:lang w:eastAsia="en-GB"/>
              </w:rPr>
              <w:t>I linked census records (which among other things contained the month and year of birth) to health records. Both types of data were initially collected by SLS and could be processed their identifiers.</w:t>
            </w:r>
          </w:p>
        </w:tc>
      </w:tr>
      <w:tr w:rsidR="00D679E4" w14:paraId="5FD1FF0C" w14:textId="77777777" w:rsidTr="00D679E4">
        <w:trPr>
          <w:trHeight w:hRule="exact" w:val="9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53EC6"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366095F" w14:textId="77777777" w:rsidR="00D679E4" w:rsidRDefault="00D679E4">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825A60" w14:textId="77777777" w:rsidR="00D679E4" w:rsidRDefault="00D679E4">
            <w:pPr>
              <w:spacing w:line="360" w:lineRule="auto"/>
              <w:rPr>
                <w:lang w:eastAsia="en-GB"/>
              </w:rPr>
            </w:pPr>
            <w:r>
              <w:rPr>
                <w:lang w:eastAsia="en-GB"/>
              </w:rPr>
              <w:t xml:space="preserve">Initially as a working paper which is currently under peer review at an academic journal. </w:t>
            </w:r>
          </w:p>
        </w:tc>
      </w:tr>
      <w:tr w:rsidR="00D679E4" w14:paraId="231C2966" w14:textId="77777777" w:rsidTr="00D679E4">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25809" w14:textId="77777777" w:rsidR="00D679E4" w:rsidRDefault="00D679E4">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4682198" w14:textId="77777777" w:rsidR="00D679E4" w:rsidRDefault="00D679E4">
            <w:pPr>
              <w:spacing w:after="200" w:line="276" w:lineRule="auto"/>
              <w:ind w:left="20"/>
              <w:rPr>
                <w:lang w:eastAsia="en-GB"/>
              </w:rPr>
            </w:pPr>
            <w:r>
              <w:rPr>
                <w:lang w:eastAsia="en-GB"/>
              </w:rPr>
              <w:t>Did your study scope change from its original aims? Please give brief details.</w:t>
            </w:r>
          </w:p>
          <w:p w14:paraId="49DD9345" w14:textId="77777777" w:rsidR="00D679E4" w:rsidRDefault="00D679E4">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46789BE" w14:textId="77777777" w:rsidR="00D679E4" w:rsidRDefault="00D679E4">
            <w:pPr>
              <w:spacing w:line="360" w:lineRule="auto"/>
              <w:rPr>
                <w:lang w:eastAsia="en-GB"/>
              </w:rPr>
            </w:pPr>
            <w:r>
              <w:rPr>
                <w:lang w:eastAsia="en-GB"/>
              </w:rPr>
              <w:t>No.</w:t>
            </w:r>
          </w:p>
        </w:tc>
      </w:tr>
      <w:tr w:rsidR="00D679E4" w14:paraId="49029178"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6CECB3" w14:textId="77777777" w:rsidR="00D679E4" w:rsidRDefault="00D679E4">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C13CD0" w14:textId="77777777" w:rsidR="00D679E4" w:rsidRDefault="00D679E4">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46AA5E" w14:textId="77777777" w:rsidR="00D679E4" w:rsidRDefault="00D679E4">
            <w:pPr>
              <w:spacing w:after="200" w:line="276" w:lineRule="auto"/>
              <w:ind w:left="360"/>
              <w:rPr>
                <w:lang w:eastAsia="en-GB"/>
              </w:rPr>
            </w:pPr>
          </w:p>
        </w:tc>
      </w:tr>
      <w:tr w:rsidR="00D679E4" w14:paraId="49085E8A" w14:textId="77777777" w:rsidTr="00D679E4">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9380B7"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FBDA7F9" w14:textId="77777777" w:rsidR="00D679E4" w:rsidRDefault="00D679E4">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9E1DDD7" w14:textId="77777777" w:rsidR="00D679E4" w:rsidRDefault="00D679E4">
            <w:pPr>
              <w:spacing w:line="360" w:lineRule="auto"/>
              <w:rPr>
                <w:lang w:eastAsia="en-GB"/>
              </w:rPr>
            </w:pPr>
            <w:r>
              <w:rPr>
                <w:lang w:eastAsia="en-GB"/>
              </w:rPr>
              <w:t>Our estimates suggest that the reform led to substantial reductions in hospitalization among men admitted for lifestyle-related conditions.  These effects vary heterogeneously over the life-cycle--with the largest health improvements occurring among men in their middle-aged years.  However, we find no evidence that the reform impacted mortality during working-age years.</w:t>
            </w:r>
          </w:p>
        </w:tc>
      </w:tr>
      <w:tr w:rsidR="00D679E4" w14:paraId="62264DFA" w14:textId="77777777" w:rsidTr="00D679E4">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1FC160" w14:textId="77777777" w:rsidR="00D679E4" w:rsidRDefault="00D679E4">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A79A3" w14:textId="77777777" w:rsidR="00D679E4" w:rsidRDefault="00D679E4">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291C0F" w14:textId="77777777" w:rsidR="00D679E4" w:rsidRDefault="00D679E4">
            <w:pPr>
              <w:spacing w:after="200" w:line="276" w:lineRule="auto"/>
              <w:ind w:left="360"/>
              <w:rPr>
                <w:lang w:eastAsia="en-GB"/>
              </w:rPr>
            </w:pPr>
          </w:p>
        </w:tc>
      </w:tr>
      <w:tr w:rsidR="00D679E4" w14:paraId="66981CC9" w14:textId="77777777" w:rsidTr="00D679E4">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28A6A8D" w14:textId="77777777" w:rsidR="00D679E4" w:rsidRDefault="00D679E4">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326914B" w14:textId="77777777" w:rsidR="00D679E4" w:rsidRDefault="00D679E4">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9A0BDA4" w14:textId="77777777" w:rsidR="00D679E4" w:rsidRDefault="00D679E4">
            <w:pPr>
              <w:spacing w:line="360" w:lineRule="auto"/>
              <w:rPr>
                <w:lang w:eastAsia="en-GB"/>
              </w:rPr>
            </w:pPr>
            <w:r>
              <w:rPr>
                <w:lang w:eastAsia="en-GB"/>
              </w:rPr>
              <w:t>Yes, one question is still why we see these benefits. Another one is whether there are intergenerational benefits, i.e. higher education among mothers benefit the health of their children.</w:t>
            </w:r>
          </w:p>
        </w:tc>
      </w:tr>
    </w:tbl>
    <w:p w14:paraId="74952D8C" w14:textId="77777777" w:rsidR="00D679E4" w:rsidRDefault="00D679E4" w:rsidP="00D679E4">
      <w:pPr>
        <w:spacing w:line="240" w:lineRule="auto"/>
        <w:ind w:left="-851"/>
        <w:rPr>
          <w:rFonts w:ascii="Arial" w:eastAsia="Times New Roman" w:hAnsi="Arial" w:cs="Arial"/>
          <w:lang w:eastAsia="en-GB"/>
        </w:rPr>
      </w:pPr>
    </w:p>
    <w:p w14:paraId="307CD8E5" w14:textId="77777777" w:rsidR="00D679E4" w:rsidRPr="00D679E4" w:rsidRDefault="00D679E4" w:rsidP="00D679E4">
      <w:pPr>
        <w:pStyle w:val="NoSpacing"/>
        <w:rPr>
          <w:b/>
          <w:sz w:val="24"/>
          <w:szCs w:val="24"/>
        </w:rPr>
      </w:pPr>
    </w:p>
    <w:p w14:paraId="39BEEE29" w14:textId="77777777" w:rsidR="00D679E4" w:rsidRDefault="00D679E4" w:rsidP="00FC5FCF">
      <w:pPr>
        <w:pStyle w:val="NoSpacing"/>
        <w:rPr>
          <w:b/>
          <w:sz w:val="24"/>
          <w:szCs w:val="24"/>
        </w:rPr>
      </w:pPr>
    </w:p>
    <w:p w14:paraId="53613B5C" w14:textId="77777777" w:rsidR="00D679E4" w:rsidRDefault="00D679E4" w:rsidP="00FC5FCF">
      <w:pPr>
        <w:pStyle w:val="NoSpacing"/>
        <w:rPr>
          <w:b/>
          <w:sz w:val="24"/>
          <w:szCs w:val="24"/>
        </w:rPr>
      </w:pPr>
    </w:p>
    <w:p w14:paraId="1CB61892" w14:textId="77777777" w:rsidR="00F46083" w:rsidRPr="009A3626" w:rsidRDefault="009579EB" w:rsidP="009A3626">
      <w:pPr>
        <w:pStyle w:val="Heading2"/>
      </w:pPr>
      <w:bookmarkStart w:id="41" w:name="_1718-0334_Aghimien_Iyayi-Igbinovia"/>
      <w:bookmarkEnd w:id="41"/>
      <w:r w:rsidRPr="009A3626">
        <w:t>1718-0334</w:t>
      </w:r>
      <w:r w:rsidRPr="009A3626">
        <w:tab/>
        <w:t>Aghimien Iyayi-Igbin</w:t>
      </w:r>
      <w:r w:rsidR="00F46083" w:rsidRPr="009A3626">
        <w:t>ovia</w:t>
      </w:r>
      <w:r w:rsidR="00F46083" w:rsidRPr="009A3626">
        <w:tab/>
      </w:r>
    </w:p>
    <w:p w14:paraId="0007DFB3" w14:textId="77777777" w:rsidR="00F46083" w:rsidRDefault="00F46083" w:rsidP="00FC5FCF">
      <w:pPr>
        <w:pStyle w:val="NoSpacing"/>
        <w:rPr>
          <w:b/>
          <w:sz w:val="24"/>
          <w:szCs w:val="24"/>
        </w:rPr>
      </w:pPr>
    </w:p>
    <w:p w14:paraId="45166230" w14:textId="491D90EC" w:rsidR="009579EB" w:rsidRDefault="009579EB" w:rsidP="00FC5FCF">
      <w:pPr>
        <w:pStyle w:val="NoSpacing"/>
        <w:rPr>
          <w:b/>
          <w:sz w:val="24"/>
          <w:szCs w:val="24"/>
        </w:rPr>
      </w:pPr>
      <w:r w:rsidRPr="009579EB">
        <w:rPr>
          <w:b/>
          <w:sz w:val="24"/>
          <w:szCs w:val="24"/>
        </w:rPr>
        <w:t>Hospice at home data pilot</w:t>
      </w:r>
    </w:p>
    <w:p w14:paraId="0E4D7EBD" w14:textId="4E03C0F9" w:rsidR="00F46083" w:rsidRDefault="00F46083" w:rsidP="00FC5FCF">
      <w:pPr>
        <w:pStyle w:val="NoSpacing"/>
        <w:rPr>
          <w:b/>
          <w:sz w:val="24"/>
          <w:szCs w:val="24"/>
        </w:rPr>
      </w:pPr>
    </w:p>
    <w:p w14:paraId="010EDFA9" w14:textId="3D8714F9" w:rsidR="00F46083" w:rsidRDefault="00F46083" w:rsidP="00FC5FCF">
      <w:pPr>
        <w:pStyle w:val="NoSpacing"/>
        <w:rPr>
          <w:b/>
          <w:sz w:val="24"/>
          <w:szCs w:val="24"/>
        </w:rPr>
      </w:pPr>
      <w:r>
        <w:rPr>
          <w:b/>
          <w:sz w:val="24"/>
          <w:szCs w:val="24"/>
        </w:rPr>
        <w:t>End of Project Summary</w:t>
      </w:r>
    </w:p>
    <w:p w14:paraId="023C5AF8" w14:textId="607A8CA5" w:rsidR="00F46083" w:rsidRDefault="00F46083" w:rsidP="00FC5FCF">
      <w:pPr>
        <w:pStyle w:val="NoSpacing"/>
        <w:rPr>
          <w:b/>
          <w:sz w:val="24"/>
          <w:szCs w:val="24"/>
        </w:rPr>
      </w:pPr>
    </w:p>
    <w:p w14:paraId="4D3205C8" w14:textId="34CDF6FD" w:rsidR="00F46083" w:rsidRPr="00F46083" w:rsidRDefault="00F46083" w:rsidP="00F46083">
      <w:pPr>
        <w:autoSpaceDE w:val="0"/>
        <w:autoSpaceDN w:val="0"/>
        <w:adjustRightInd w:val="0"/>
        <w:spacing w:after="0" w:line="240" w:lineRule="auto"/>
        <w:jc w:val="both"/>
        <w:rPr>
          <w:rFonts w:cstheme="minorHAnsi"/>
        </w:rPr>
      </w:pPr>
      <w:r w:rsidRPr="00F46083">
        <w:rPr>
          <w:rFonts w:cstheme="minorHAnsi"/>
          <w:b/>
          <w:color w:val="000000"/>
        </w:rPr>
        <w:t>Public Benefit Impact</w:t>
      </w:r>
      <w:r>
        <w:rPr>
          <w:rFonts w:cstheme="minorHAnsi"/>
          <w:b/>
          <w:color w:val="000000"/>
        </w:rPr>
        <w:t xml:space="preserve"> </w:t>
      </w:r>
    </w:p>
    <w:p w14:paraId="193E7768" w14:textId="2747CF16"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Contribute to understanding hospice at home services and patient journeys towards the end of life. -Help promote awareness and the use of hospice at home service provision in local areas. By reporting on hospice at home activities, service providers, planners and commissioners will have a better understanding of service user’s changing needs and ensure that equality of access is provided, regardless of age, gender, diagnosis, social group or location.</w:t>
      </w:r>
    </w:p>
    <w:p w14:paraId="0C77962B" w14:textId="1F9D6D7F"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Provide hospice managers with an understanding of service utilisation and demand, and supporting local planning, performance management and national benchmarking. </w:t>
      </w:r>
    </w:p>
    <w:p w14:paraId="62C8AABD" w14:textId="0C2D2971"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Supports the SG’s Shifting the Balance of Care policy for more people to be cared for in the community as opposed an acute setting. </w:t>
      </w:r>
    </w:p>
    <w:p w14:paraId="474AFA90" w14:textId="77777777" w:rsidR="00F46083" w:rsidRPr="00F46083" w:rsidRDefault="00F46083" w:rsidP="00F46083">
      <w:pPr>
        <w:spacing w:after="0" w:line="240" w:lineRule="auto"/>
        <w:jc w:val="both"/>
        <w:rPr>
          <w:rFonts w:cstheme="minorHAnsi"/>
          <w:b/>
        </w:rPr>
      </w:pPr>
    </w:p>
    <w:p w14:paraId="227B415A" w14:textId="7ABFBD3F" w:rsidR="00F46083" w:rsidRPr="00F46083" w:rsidRDefault="00F46083" w:rsidP="00F46083">
      <w:pPr>
        <w:autoSpaceDE w:val="0"/>
        <w:autoSpaceDN w:val="0"/>
        <w:adjustRightInd w:val="0"/>
        <w:spacing w:after="0" w:line="240" w:lineRule="auto"/>
        <w:jc w:val="both"/>
        <w:rPr>
          <w:rFonts w:cstheme="minorHAnsi"/>
        </w:rPr>
      </w:pPr>
      <w:r w:rsidRPr="00F46083">
        <w:rPr>
          <w:rFonts w:cstheme="minorHAnsi"/>
          <w:b/>
          <w:color w:val="000000"/>
        </w:rPr>
        <w:t xml:space="preserve">Aims </w:t>
      </w:r>
    </w:p>
    <w:p w14:paraId="6D86E7C5"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Engage with Hospices to identify those that provide a hospice at home service and ascertain current level of local data collection. </w:t>
      </w:r>
    </w:p>
    <w:p w14:paraId="6B7654BE"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-Agree a definition for hospice at home service.</w:t>
      </w:r>
    </w:p>
    <w:p w14:paraId="359DF7AF"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-Develop a minimum data set for data collection to enable reporting. </w:t>
      </w:r>
    </w:p>
    <w:p w14:paraId="0833B564"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-Assess the sufficiency of the minimum data and if other data items should be considered prior to future data collection. </w:t>
      </w:r>
    </w:p>
    <w:p w14:paraId="42C27560"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-Test data submission of hospice at home activities. </w:t>
      </w:r>
    </w:p>
    <w:p w14:paraId="391DB89F"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-Develop management information reports using pilot data. The pilot will report on data quality, patient profile, the number of people receiving hospice at home care services, number of hours of care received, main condition of care and additional patient journey information before the end of life. </w:t>
      </w:r>
    </w:p>
    <w:p w14:paraId="44406FF2"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-Contribute to understanding Hospice at home service on patient/client outcomes, demand on services and patient journeys towards the end of life as a significant proportion of hospice services are provided within the community. </w:t>
      </w:r>
    </w:p>
    <w:p w14:paraId="77137BFD"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-To establish the feasibility of a more systematic national submission in the future.</w:t>
      </w:r>
    </w:p>
    <w:p w14:paraId="41889A63" w14:textId="77777777" w:rsidR="00F46083" w:rsidRPr="00F46083" w:rsidRDefault="00F46083" w:rsidP="00F46083">
      <w:pPr>
        <w:spacing w:after="0" w:line="240" w:lineRule="auto"/>
        <w:jc w:val="both"/>
        <w:rPr>
          <w:b/>
        </w:rPr>
      </w:pPr>
    </w:p>
    <w:p w14:paraId="30979D02" w14:textId="77777777" w:rsidR="00F46083" w:rsidRPr="00F46083" w:rsidRDefault="00F46083" w:rsidP="00F46083">
      <w:pPr>
        <w:spacing w:after="0" w:line="240" w:lineRule="auto"/>
        <w:ind w:left="426" w:hanging="426"/>
        <w:contextualSpacing/>
        <w:jc w:val="both"/>
        <w:rPr>
          <w:b/>
        </w:rPr>
      </w:pPr>
    </w:p>
    <w:p w14:paraId="7AC114BD" w14:textId="77777777" w:rsidR="00F46083" w:rsidRDefault="00F46083" w:rsidP="00F46083">
      <w:pPr>
        <w:spacing w:after="0" w:line="240" w:lineRule="auto"/>
        <w:contextualSpacing/>
        <w:jc w:val="both"/>
        <w:rPr>
          <w:b/>
        </w:rPr>
      </w:pPr>
      <w:r w:rsidRPr="00F46083">
        <w:rPr>
          <w:b/>
        </w:rPr>
        <w:t>Data</w:t>
      </w:r>
    </w:p>
    <w:p w14:paraId="436F35C9" w14:textId="5C45A300" w:rsidR="00F46083" w:rsidRPr="00F46083" w:rsidRDefault="00F46083" w:rsidP="00F46083">
      <w:pPr>
        <w:spacing w:after="0" w:line="240" w:lineRule="auto"/>
        <w:contextualSpacing/>
        <w:jc w:val="both"/>
        <w:rPr>
          <w:b/>
        </w:rPr>
      </w:pPr>
      <w:r w:rsidRPr="00F46083">
        <w:lastRenderedPageBreak/>
        <w:t xml:space="preserve">Data was received from three Hospices (Strathcarron, Ayrshire and Children’s hospice across Scotand (CHAS)). It contained information at patient level for individuals that received a hospice at home service. Data was provided on demographics, referral details, hospice at home start and end, and discharge information. </w:t>
      </w:r>
    </w:p>
    <w:p w14:paraId="1C6F349E" w14:textId="77777777" w:rsidR="00F46083" w:rsidRPr="00F46083" w:rsidRDefault="00F46083" w:rsidP="00F46083">
      <w:pPr>
        <w:spacing w:after="0" w:line="240" w:lineRule="auto"/>
        <w:contextualSpacing/>
        <w:jc w:val="both"/>
        <w:rPr>
          <w:b/>
        </w:rPr>
      </w:pPr>
      <w:r w:rsidRPr="00F46083">
        <w:t>There were issues with data submissions. Some sites could not provide data items within the defined timescales and others took longer to submit data due to resource challenges, and further verification.</w:t>
      </w:r>
    </w:p>
    <w:p w14:paraId="714247A5" w14:textId="77777777" w:rsidR="00F46083" w:rsidRPr="00F46083" w:rsidRDefault="00F46083" w:rsidP="00F46083">
      <w:pPr>
        <w:spacing w:after="0" w:line="240" w:lineRule="auto"/>
        <w:ind w:left="426" w:hanging="426"/>
        <w:contextualSpacing/>
        <w:rPr>
          <w:b/>
        </w:rPr>
      </w:pPr>
    </w:p>
    <w:p w14:paraId="2C0BFE1B" w14:textId="77777777" w:rsidR="00F46083" w:rsidRDefault="00F46083" w:rsidP="00F46083">
      <w:pPr>
        <w:autoSpaceDE w:val="0"/>
        <w:autoSpaceDN w:val="0"/>
        <w:adjustRightInd w:val="0"/>
        <w:spacing w:after="0" w:line="240" w:lineRule="auto"/>
        <w:jc w:val="both"/>
        <w:rPr>
          <w:rFonts w:cstheme="minorHAnsi"/>
          <w:b/>
          <w:color w:val="000000"/>
        </w:rPr>
      </w:pPr>
      <w:r w:rsidRPr="00F46083">
        <w:rPr>
          <w:rFonts w:cstheme="minorHAnsi"/>
          <w:b/>
          <w:color w:val="000000"/>
        </w:rPr>
        <w:t xml:space="preserve">Methodology </w:t>
      </w:r>
    </w:p>
    <w:p w14:paraId="16C37244" w14:textId="632019D0"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 xml:space="preserve">The pilot was a retrospective data collection of activities on individuals referred to a hospice at home service from 1st April 2017 to 31st March 2018 (inclusive).  </w:t>
      </w:r>
    </w:p>
    <w:p w14:paraId="63034EC7" w14:textId="77777777" w:rsidR="00F46083" w:rsidRPr="00F46083" w:rsidRDefault="00F46083" w:rsidP="00F46083">
      <w:pPr>
        <w:autoSpaceDE w:val="0"/>
        <w:autoSpaceDN w:val="0"/>
        <w:adjustRightInd w:val="0"/>
        <w:spacing w:after="0" w:line="240" w:lineRule="auto"/>
        <w:jc w:val="both"/>
        <w:rPr>
          <w:rFonts w:cstheme="minorHAnsi"/>
          <w:color w:val="000000"/>
        </w:rPr>
      </w:pPr>
      <w:r w:rsidRPr="00F46083">
        <w:rPr>
          <w:rFonts w:cstheme="minorHAnsi"/>
          <w:color w:val="000000"/>
        </w:rPr>
        <w:t>Data for the pilot was recorded in a Microsoft Excel Spreadsheet via a user form developed by the Information Services Division (ISD). The spreadsheet was sent out by email to named contacts at each pilot site for completion as per data items agreed. Data was submitted to ISD via Globalscape, a security approved method already in use for submission of data to ISD.</w:t>
      </w:r>
      <w:r w:rsidRPr="00F46083">
        <w:rPr>
          <w:rFonts w:ascii="Arial" w:hAnsi="Arial" w:cs="Arial"/>
          <w:color w:val="000000"/>
          <w:sz w:val="23"/>
          <w:szCs w:val="23"/>
        </w:rPr>
        <w:t xml:space="preserve"> </w:t>
      </w:r>
    </w:p>
    <w:p w14:paraId="33B3EE3C" w14:textId="77777777" w:rsidR="00F46083" w:rsidRDefault="00F46083" w:rsidP="00F46083">
      <w:pPr>
        <w:spacing w:after="0" w:line="240" w:lineRule="auto"/>
        <w:contextualSpacing/>
        <w:jc w:val="both"/>
        <w:rPr>
          <w:b/>
        </w:rPr>
      </w:pPr>
    </w:p>
    <w:p w14:paraId="056186B3" w14:textId="77777777" w:rsidR="00F46083" w:rsidRDefault="00F46083" w:rsidP="00F46083">
      <w:pPr>
        <w:spacing w:after="0" w:line="240" w:lineRule="auto"/>
        <w:contextualSpacing/>
        <w:jc w:val="both"/>
        <w:rPr>
          <w:b/>
        </w:rPr>
      </w:pPr>
      <w:r w:rsidRPr="00F46083">
        <w:rPr>
          <w:b/>
        </w:rPr>
        <w:t>Outcomes</w:t>
      </w:r>
      <w:r>
        <w:rPr>
          <w:b/>
        </w:rPr>
        <w:t xml:space="preserve"> </w:t>
      </w:r>
    </w:p>
    <w:p w14:paraId="10F20B5A" w14:textId="09793854" w:rsidR="00F46083" w:rsidRPr="00F46083" w:rsidRDefault="00F46083" w:rsidP="00F46083">
      <w:pPr>
        <w:spacing w:after="0" w:line="240" w:lineRule="auto"/>
        <w:contextualSpacing/>
        <w:jc w:val="both"/>
        <w:rPr>
          <w:b/>
        </w:rPr>
      </w:pPr>
      <w:r w:rsidRPr="00F46083">
        <w:t>Improved understanding of hospice at home service provision, variations offerings across organisation and a need for standardisation to enable better reporting.</w:t>
      </w:r>
      <w:r w:rsidRPr="00F46083">
        <w:rPr>
          <w:b/>
        </w:rPr>
        <w:t xml:space="preserve"> </w:t>
      </w:r>
    </w:p>
    <w:p w14:paraId="0C9E3420" w14:textId="485E63A4" w:rsidR="00F46083" w:rsidRDefault="00F46083" w:rsidP="00F46083">
      <w:pPr>
        <w:spacing w:after="0" w:line="240" w:lineRule="auto"/>
        <w:jc w:val="both"/>
        <w:rPr>
          <w:b/>
        </w:rPr>
      </w:pPr>
    </w:p>
    <w:p w14:paraId="682157D4" w14:textId="62334445" w:rsidR="002F3E16" w:rsidRDefault="002F3E16" w:rsidP="00F46083">
      <w:pPr>
        <w:spacing w:after="0" w:line="240" w:lineRule="auto"/>
        <w:jc w:val="both"/>
        <w:rPr>
          <w:b/>
        </w:rPr>
      </w:pPr>
    </w:p>
    <w:p w14:paraId="63CEE641" w14:textId="461E0B7C" w:rsidR="002F3E16" w:rsidRDefault="002F3E16" w:rsidP="00F46083">
      <w:pPr>
        <w:spacing w:after="0" w:line="240" w:lineRule="auto"/>
        <w:jc w:val="both"/>
        <w:rPr>
          <w:b/>
        </w:rPr>
      </w:pPr>
    </w:p>
    <w:p w14:paraId="09AB7D7A" w14:textId="12F9543D" w:rsidR="009A3626" w:rsidRDefault="009A3626" w:rsidP="00F46083">
      <w:pPr>
        <w:spacing w:after="0" w:line="240" w:lineRule="auto"/>
        <w:jc w:val="both"/>
        <w:rPr>
          <w:b/>
        </w:rPr>
      </w:pPr>
    </w:p>
    <w:p w14:paraId="0221745E" w14:textId="5879E335" w:rsidR="009A3626" w:rsidRDefault="009A3626" w:rsidP="00F46083">
      <w:pPr>
        <w:spacing w:after="0" w:line="240" w:lineRule="auto"/>
        <w:jc w:val="both"/>
        <w:rPr>
          <w:b/>
        </w:rPr>
      </w:pPr>
    </w:p>
    <w:p w14:paraId="570E56C6" w14:textId="5C23D7B3" w:rsidR="009A3626" w:rsidRDefault="009A3626" w:rsidP="00F46083">
      <w:pPr>
        <w:spacing w:after="0" w:line="240" w:lineRule="auto"/>
        <w:jc w:val="both"/>
        <w:rPr>
          <w:b/>
        </w:rPr>
      </w:pPr>
    </w:p>
    <w:p w14:paraId="6616CBD6" w14:textId="1396BA78" w:rsidR="009A3626" w:rsidRDefault="009A3626" w:rsidP="00F46083">
      <w:pPr>
        <w:spacing w:after="0" w:line="240" w:lineRule="auto"/>
        <w:jc w:val="both"/>
        <w:rPr>
          <w:b/>
        </w:rPr>
      </w:pPr>
    </w:p>
    <w:p w14:paraId="187C4C63" w14:textId="738B2DAE" w:rsidR="009A3626" w:rsidRDefault="009A3626" w:rsidP="00F46083">
      <w:pPr>
        <w:spacing w:after="0" w:line="240" w:lineRule="auto"/>
        <w:jc w:val="both"/>
        <w:rPr>
          <w:b/>
        </w:rPr>
      </w:pPr>
    </w:p>
    <w:p w14:paraId="3D64637F" w14:textId="4F49DF92" w:rsidR="009A3626" w:rsidRDefault="009A3626" w:rsidP="00F46083">
      <w:pPr>
        <w:spacing w:after="0" w:line="240" w:lineRule="auto"/>
        <w:jc w:val="both"/>
        <w:rPr>
          <w:b/>
        </w:rPr>
      </w:pPr>
    </w:p>
    <w:p w14:paraId="6012B51C" w14:textId="48BAE18B" w:rsidR="009A3626" w:rsidRDefault="009A3626" w:rsidP="00F46083">
      <w:pPr>
        <w:spacing w:after="0" w:line="240" w:lineRule="auto"/>
        <w:jc w:val="both"/>
        <w:rPr>
          <w:b/>
        </w:rPr>
      </w:pPr>
    </w:p>
    <w:p w14:paraId="446B5A54" w14:textId="65751145" w:rsidR="009A3626" w:rsidRDefault="009A3626" w:rsidP="00F46083">
      <w:pPr>
        <w:spacing w:after="0" w:line="240" w:lineRule="auto"/>
        <w:jc w:val="both"/>
        <w:rPr>
          <w:b/>
        </w:rPr>
      </w:pPr>
    </w:p>
    <w:p w14:paraId="57246C37" w14:textId="2B586641" w:rsidR="009A3626" w:rsidRDefault="009A3626" w:rsidP="00F46083">
      <w:pPr>
        <w:spacing w:after="0" w:line="240" w:lineRule="auto"/>
        <w:jc w:val="both"/>
        <w:rPr>
          <w:b/>
        </w:rPr>
      </w:pPr>
    </w:p>
    <w:p w14:paraId="79579125" w14:textId="2F6827DC" w:rsidR="009A3626" w:rsidRDefault="009A3626" w:rsidP="00F46083">
      <w:pPr>
        <w:spacing w:after="0" w:line="240" w:lineRule="auto"/>
        <w:jc w:val="both"/>
        <w:rPr>
          <w:b/>
        </w:rPr>
      </w:pPr>
    </w:p>
    <w:p w14:paraId="49CE00A8" w14:textId="7EFC0FC9" w:rsidR="009A3626" w:rsidRDefault="009A3626" w:rsidP="00F46083">
      <w:pPr>
        <w:spacing w:after="0" w:line="240" w:lineRule="auto"/>
        <w:jc w:val="both"/>
        <w:rPr>
          <w:b/>
        </w:rPr>
      </w:pPr>
    </w:p>
    <w:p w14:paraId="26F67B4C" w14:textId="58E4CE07" w:rsidR="009A3626" w:rsidRDefault="009A3626" w:rsidP="00F46083">
      <w:pPr>
        <w:spacing w:after="0" w:line="240" w:lineRule="auto"/>
        <w:jc w:val="both"/>
        <w:rPr>
          <w:b/>
        </w:rPr>
      </w:pPr>
    </w:p>
    <w:p w14:paraId="5CC0BDF4" w14:textId="69442A8E" w:rsidR="009A3626" w:rsidRDefault="009A3626" w:rsidP="00F46083">
      <w:pPr>
        <w:spacing w:after="0" w:line="240" w:lineRule="auto"/>
        <w:jc w:val="both"/>
        <w:rPr>
          <w:b/>
        </w:rPr>
      </w:pPr>
    </w:p>
    <w:p w14:paraId="77217F85" w14:textId="5B260DC5" w:rsidR="009A3626" w:rsidRDefault="009A3626" w:rsidP="00F46083">
      <w:pPr>
        <w:spacing w:after="0" w:line="240" w:lineRule="auto"/>
        <w:jc w:val="both"/>
        <w:rPr>
          <w:b/>
        </w:rPr>
      </w:pPr>
    </w:p>
    <w:p w14:paraId="5DEB3387" w14:textId="2324B0A4" w:rsidR="009A3626" w:rsidRDefault="009A3626" w:rsidP="00F46083">
      <w:pPr>
        <w:spacing w:after="0" w:line="240" w:lineRule="auto"/>
        <w:jc w:val="both"/>
        <w:rPr>
          <w:b/>
        </w:rPr>
      </w:pPr>
    </w:p>
    <w:p w14:paraId="51993AF3" w14:textId="7E775F08" w:rsidR="009A3626" w:rsidRDefault="009A3626" w:rsidP="00F46083">
      <w:pPr>
        <w:spacing w:after="0" w:line="240" w:lineRule="auto"/>
        <w:jc w:val="both"/>
        <w:rPr>
          <w:b/>
        </w:rPr>
      </w:pPr>
    </w:p>
    <w:p w14:paraId="44859F2E" w14:textId="5538897E" w:rsidR="009A3626" w:rsidRDefault="009A3626" w:rsidP="00F46083">
      <w:pPr>
        <w:spacing w:after="0" w:line="240" w:lineRule="auto"/>
        <w:jc w:val="both"/>
        <w:rPr>
          <w:b/>
        </w:rPr>
      </w:pPr>
    </w:p>
    <w:p w14:paraId="74FF822F" w14:textId="093235FF" w:rsidR="009A3626" w:rsidRDefault="009A3626" w:rsidP="00F46083">
      <w:pPr>
        <w:spacing w:after="0" w:line="240" w:lineRule="auto"/>
        <w:jc w:val="both"/>
        <w:rPr>
          <w:b/>
        </w:rPr>
      </w:pPr>
    </w:p>
    <w:p w14:paraId="664E20EC" w14:textId="5E51DACB" w:rsidR="009A3626" w:rsidRDefault="009A3626" w:rsidP="00F46083">
      <w:pPr>
        <w:spacing w:after="0" w:line="240" w:lineRule="auto"/>
        <w:jc w:val="both"/>
        <w:rPr>
          <w:b/>
        </w:rPr>
      </w:pPr>
    </w:p>
    <w:p w14:paraId="05438E84" w14:textId="0BBF1F98" w:rsidR="009A3626" w:rsidRDefault="009A3626" w:rsidP="00F46083">
      <w:pPr>
        <w:spacing w:after="0" w:line="240" w:lineRule="auto"/>
        <w:jc w:val="both"/>
        <w:rPr>
          <w:b/>
        </w:rPr>
      </w:pPr>
    </w:p>
    <w:p w14:paraId="3E2BC231" w14:textId="2FC59F94" w:rsidR="009A3626" w:rsidRDefault="009A3626" w:rsidP="00F46083">
      <w:pPr>
        <w:spacing w:after="0" w:line="240" w:lineRule="auto"/>
        <w:jc w:val="both"/>
        <w:rPr>
          <w:b/>
        </w:rPr>
      </w:pPr>
    </w:p>
    <w:p w14:paraId="4B87B912" w14:textId="30D3CC3E" w:rsidR="009A3626" w:rsidRDefault="009A3626" w:rsidP="00F46083">
      <w:pPr>
        <w:spacing w:after="0" w:line="240" w:lineRule="auto"/>
        <w:jc w:val="both"/>
        <w:rPr>
          <w:b/>
        </w:rPr>
      </w:pPr>
    </w:p>
    <w:p w14:paraId="484F4528" w14:textId="241CF92F" w:rsidR="009A3626" w:rsidRDefault="009A3626" w:rsidP="00F46083">
      <w:pPr>
        <w:spacing w:after="0" w:line="240" w:lineRule="auto"/>
        <w:jc w:val="both"/>
        <w:rPr>
          <w:b/>
        </w:rPr>
      </w:pPr>
    </w:p>
    <w:p w14:paraId="069037E6" w14:textId="65BD3264" w:rsidR="009A3626" w:rsidRDefault="009A3626" w:rsidP="00F46083">
      <w:pPr>
        <w:spacing w:after="0" w:line="240" w:lineRule="auto"/>
        <w:jc w:val="both"/>
        <w:rPr>
          <w:b/>
        </w:rPr>
      </w:pPr>
    </w:p>
    <w:p w14:paraId="26431D3E" w14:textId="77C5911D" w:rsidR="009A3626" w:rsidRDefault="009A3626" w:rsidP="00F46083">
      <w:pPr>
        <w:spacing w:after="0" w:line="240" w:lineRule="auto"/>
        <w:jc w:val="both"/>
        <w:rPr>
          <w:b/>
        </w:rPr>
      </w:pPr>
    </w:p>
    <w:p w14:paraId="715CEB36" w14:textId="14B86331" w:rsidR="009A3626" w:rsidRDefault="009A3626" w:rsidP="00F46083">
      <w:pPr>
        <w:spacing w:after="0" w:line="240" w:lineRule="auto"/>
        <w:jc w:val="both"/>
        <w:rPr>
          <w:b/>
        </w:rPr>
      </w:pPr>
    </w:p>
    <w:p w14:paraId="00C209EC" w14:textId="2F036246" w:rsidR="009A3626" w:rsidRDefault="009A3626" w:rsidP="00F46083">
      <w:pPr>
        <w:spacing w:after="0" w:line="240" w:lineRule="auto"/>
        <w:jc w:val="both"/>
        <w:rPr>
          <w:b/>
        </w:rPr>
      </w:pPr>
    </w:p>
    <w:p w14:paraId="2FDDF278" w14:textId="70ABBF2B" w:rsidR="009A3626" w:rsidRDefault="009A3626" w:rsidP="00F46083">
      <w:pPr>
        <w:spacing w:after="0" w:line="240" w:lineRule="auto"/>
        <w:jc w:val="both"/>
        <w:rPr>
          <w:b/>
        </w:rPr>
      </w:pPr>
    </w:p>
    <w:p w14:paraId="07D1C774" w14:textId="15DD5B86" w:rsidR="009A3626" w:rsidRDefault="009A3626" w:rsidP="00F46083">
      <w:pPr>
        <w:spacing w:after="0" w:line="240" w:lineRule="auto"/>
        <w:jc w:val="both"/>
        <w:rPr>
          <w:b/>
        </w:rPr>
      </w:pPr>
    </w:p>
    <w:p w14:paraId="680CE7DD" w14:textId="5227EE5D" w:rsidR="009A3626" w:rsidRDefault="009A3626" w:rsidP="00F46083">
      <w:pPr>
        <w:spacing w:after="0" w:line="240" w:lineRule="auto"/>
        <w:jc w:val="both"/>
        <w:rPr>
          <w:b/>
        </w:rPr>
      </w:pPr>
    </w:p>
    <w:p w14:paraId="60F040E5" w14:textId="7BF68C98" w:rsidR="009A3626" w:rsidRDefault="009A3626" w:rsidP="00F46083">
      <w:pPr>
        <w:spacing w:after="0" w:line="240" w:lineRule="auto"/>
        <w:jc w:val="both"/>
        <w:rPr>
          <w:b/>
        </w:rPr>
      </w:pPr>
    </w:p>
    <w:p w14:paraId="3C7CA9A4" w14:textId="1584CD53" w:rsidR="009A3626" w:rsidRDefault="009A3626" w:rsidP="00F46083">
      <w:pPr>
        <w:spacing w:after="0" w:line="240" w:lineRule="auto"/>
        <w:jc w:val="both"/>
        <w:rPr>
          <w:b/>
        </w:rPr>
      </w:pPr>
    </w:p>
    <w:p w14:paraId="22C5AD57" w14:textId="1497A153" w:rsidR="009A3626" w:rsidRDefault="009A3626" w:rsidP="00F46083">
      <w:pPr>
        <w:spacing w:after="0" w:line="240" w:lineRule="auto"/>
        <w:jc w:val="both"/>
        <w:rPr>
          <w:b/>
        </w:rPr>
      </w:pPr>
    </w:p>
    <w:p w14:paraId="1814A1E8" w14:textId="6A93EFF6" w:rsidR="009A3626" w:rsidRDefault="009A3626" w:rsidP="00F46083">
      <w:pPr>
        <w:spacing w:after="0" w:line="240" w:lineRule="auto"/>
        <w:jc w:val="both"/>
        <w:rPr>
          <w:b/>
        </w:rPr>
      </w:pPr>
    </w:p>
    <w:p w14:paraId="4869906D" w14:textId="3657F230" w:rsidR="009A3626" w:rsidRDefault="00ED2256" w:rsidP="00ED2256">
      <w:pPr>
        <w:pStyle w:val="Heading2"/>
      </w:pPr>
      <w:bookmarkStart w:id="42" w:name="_1718-0004_Angela_Khan"/>
      <w:bookmarkEnd w:id="42"/>
      <w:r w:rsidRPr="00ED2256">
        <w:t>1718-0004</w:t>
      </w:r>
      <w:r w:rsidRPr="00ED2256">
        <w:tab/>
        <w:t>Angela Khan</w:t>
      </w:r>
    </w:p>
    <w:p w14:paraId="34C9FA45" w14:textId="77777777" w:rsidR="00ED2256" w:rsidRDefault="00ED2256" w:rsidP="00ED2256"/>
    <w:p w14:paraId="769635F9" w14:textId="7784D5EF" w:rsidR="00ED2256" w:rsidRDefault="00B067C0" w:rsidP="00ED2256">
      <w:pPr>
        <w:rPr>
          <w:b/>
          <w:sz w:val="24"/>
          <w:szCs w:val="24"/>
        </w:rPr>
      </w:pPr>
      <w:r w:rsidRPr="00B067C0">
        <w:rPr>
          <w:b/>
          <w:sz w:val="24"/>
          <w:szCs w:val="24"/>
        </w:rPr>
        <w:t>Scottish Trauma Audit Group – development of eSTAG</w:t>
      </w:r>
    </w:p>
    <w:p w14:paraId="633DB1B6" w14:textId="77777777" w:rsidR="00B067C0" w:rsidRDefault="00B067C0" w:rsidP="00B067C0"/>
    <w:p w14:paraId="50D78A8D" w14:textId="77777777" w:rsidR="00B067C0" w:rsidRDefault="00B067C0" w:rsidP="00B067C0">
      <w:pPr>
        <w:spacing w:line="240" w:lineRule="auto"/>
        <w:jc w:val="center"/>
        <w:rPr>
          <w:b/>
          <w:sz w:val="32"/>
        </w:rPr>
      </w:pPr>
      <w:r>
        <w:rPr>
          <w:b/>
          <w:sz w:val="32"/>
        </w:rPr>
        <w:t>The Public Benefit Impact Summary</w:t>
      </w:r>
    </w:p>
    <w:p w14:paraId="77EB3197" w14:textId="77777777" w:rsidR="00B067C0" w:rsidRDefault="00B067C0" w:rsidP="00B067C0">
      <w:pPr>
        <w:rPr>
          <w:b/>
        </w:rPr>
      </w:pPr>
    </w:p>
    <w:tbl>
      <w:tblPr>
        <w:tblStyle w:val="TableGrid"/>
        <w:tblW w:w="5000" w:type="pct"/>
        <w:tblLook w:val="04A0" w:firstRow="1" w:lastRow="0" w:firstColumn="1" w:lastColumn="0" w:noHBand="0" w:noVBand="1"/>
      </w:tblPr>
      <w:tblGrid>
        <w:gridCol w:w="339"/>
        <w:gridCol w:w="3359"/>
        <w:gridCol w:w="5318"/>
      </w:tblGrid>
      <w:tr w:rsidR="00B067C0" w14:paraId="621EFBDD"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DA5D0D" w14:textId="77777777" w:rsidR="00B067C0" w:rsidRDefault="00B067C0">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30847B" w14:textId="77777777" w:rsidR="00B067C0" w:rsidRDefault="00B067C0">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572479" w14:textId="77777777" w:rsidR="00B067C0" w:rsidRDefault="00B067C0">
            <w:pPr>
              <w:spacing w:after="200" w:line="276" w:lineRule="auto"/>
              <w:ind w:left="360"/>
              <w:rPr>
                <w:lang w:eastAsia="en-GB"/>
              </w:rPr>
            </w:pPr>
          </w:p>
        </w:tc>
      </w:tr>
      <w:tr w:rsidR="00B067C0" w14:paraId="478EBC3D" w14:textId="77777777" w:rsidTr="00B067C0">
        <w:trPr>
          <w:trHeight w:hRule="exact" w:val="5849"/>
        </w:trPr>
        <w:tc>
          <w:tcPr>
            <w:tcW w:w="188" w:type="pct"/>
            <w:tcBorders>
              <w:top w:val="single" w:sz="4" w:space="0" w:color="auto"/>
              <w:left w:val="single" w:sz="4" w:space="0" w:color="auto"/>
              <w:bottom w:val="single" w:sz="4" w:space="0" w:color="auto"/>
              <w:right w:val="single" w:sz="4" w:space="0" w:color="auto"/>
            </w:tcBorders>
          </w:tcPr>
          <w:p w14:paraId="59B1392E"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7EEB8920" w14:textId="77777777" w:rsidR="00B067C0" w:rsidRDefault="00B067C0">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tcPr>
          <w:p w14:paraId="2CF894A6" w14:textId="77777777" w:rsidR="00B067C0" w:rsidRDefault="00B067C0">
            <w:r>
              <w:t>Major trauma describes serious and often multiple injuries where there is a strong possibility of death or disability and is the most common cause of death in young people in the UK.</w:t>
            </w:r>
          </w:p>
          <w:p w14:paraId="576B803E" w14:textId="77777777" w:rsidR="00B067C0" w:rsidRDefault="00B067C0">
            <w:r>
              <w:t>The Scottish Trauma Audit Group (STAG), part the Scottish National Audit Programme (SNAP) of Public Health Scotland (PHS) initially audited the management of seriously injured patients in Scotland from 1992-2002 and recommenced this audit in 2011.</w:t>
            </w:r>
          </w:p>
          <w:p w14:paraId="52239F7E" w14:textId="77777777" w:rsidR="00B067C0" w:rsidRDefault="00B067C0">
            <w:r>
              <w:t>The aim of the audit is to improve the care and outcomes of patients with serious injuries through measuring compliance against nationally agreed standards of care to support local quality improvement.</w:t>
            </w:r>
          </w:p>
          <w:p w14:paraId="3BAA7DDD" w14:textId="77777777" w:rsidR="00B067C0" w:rsidRDefault="00B067C0">
            <w:pPr>
              <w:pStyle w:val="NoSpacing"/>
              <w:ind w:right="282"/>
              <w:rPr>
                <w:rFonts w:eastAsia="Calibri"/>
              </w:rPr>
            </w:pPr>
            <w:r>
              <w:rPr>
                <w:rFonts w:eastAsia="Calibri"/>
              </w:rPr>
              <w:t xml:space="preserve">The STAG at this time includes patients of all ages, in 28 hospitals with an Emergency Department (ED) in Scotland. Reports are provided via the visualisation tool Tableau™ to participating hospitals and an annual national report is also published on the STAG website </w:t>
            </w:r>
            <w:hyperlink r:id="rId16" w:history="1">
              <w:r>
                <w:rPr>
                  <w:rStyle w:val="Hyperlink"/>
                  <w:rFonts w:eastAsia="Calibri"/>
                </w:rPr>
                <w:t>www.stag.scot.nhs.uk</w:t>
              </w:r>
            </w:hyperlink>
            <w:r>
              <w:rPr>
                <w:rFonts w:eastAsia="Calibri"/>
              </w:rPr>
              <w:t xml:space="preserve"> </w:t>
            </w:r>
          </w:p>
          <w:p w14:paraId="16AB6001" w14:textId="77777777" w:rsidR="00B067C0" w:rsidRDefault="00B067C0">
            <w:pPr>
              <w:rPr>
                <w:rFonts w:eastAsia="Times New Roman"/>
                <w:lang w:eastAsia="en-GB"/>
              </w:rPr>
            </w:pPr>
          </w:p>
        </w:tc>
      </w:tr>
      <w:tr w:rsidR="00B067C0" w14:paraId="607DC159"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D83AA3" w14:textId="77777777" w:rsidR="00B067C0" w:rsidRDefault="00B067C0">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4E6E30" w14:textId="77777777" w:rsidR="00B067C0" w:rsidRDefault="00B067C0">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5DB49" w14:textId="77777777" w:rsidR="00B067C0" w:rsidRDefault="00B067C0">
            <w:pPr>
              <w:rPr>
                <w:lang w:eastAsia="en-GB"/>
              </w:rPr>
            </w:pPr>
          </w:p>
          <w:p w14:paraId="1B1A7409" w14:textId="77777777" w:rsidR="00B067C0" w:rsidRDefault="00B067C0">
            <w:pPr>
              <w:rPr>
                <w:lang w:eastAsia="en-GB"/>
              </w:rPr>
            </w:pPr>
          </w:p>
          <w:p w14:paraId="60E2420D" w14:textId="77777777" w:rsidR="00B067C0" w:rsidRDefault="00B067C0">
            <w:pPr>
              <w:rPr>
                <w:lang w:eastAsia="en-GB"/>
              </w:rPr>
            </w:pPr>
          </w:p>
          <w:p w14:paraId="630CE32F" w14:textId="77777777" w:rsidR="00B067C0" w:rsidRDefault="00B067C0">
            <w:pPr>
              <w:rPr>
                <w:lang w:eastAsia="en-GB"/>
              </w:rPr>
            </w:pPr>
          </w:p>
          <w:p w14:paraId="00746296" w14:textId="77777777" w:rsidR="00B067C0" w:rsidRDefault="00B067C0">
            <w:pPr>
              <w:rPr>
                <w:lang w:eastAsia="en-GB"/>
              </w:rPr>
            </w:pPr>
          </w:p>
          <w:p w14:paraId="0BF6C62C" w14:textId="77777777" w:rsidR="00B067C0" w:rsidRDefault="00B067C0">
            <w:pPr>
              <w:rPr>
                <w:lang w:eastAsia="en-GB"/>
              </w:rPr>
            </w:pPr>
          </w:p>
          <w:p w14:paraId="151D49E0" w14:textId="77777777" w:rsidR="00B067C0" w:rsidRDefault="00B067C0">
            <w:pPr>
              <w:rPr>
                <w:lang w:eastAsia="en-GB"/>
              </w:rPr>
            </w:pPr>
          </w:p>
          <w:p w14:paraId="1FA7C4B8" w14:textId="77777777" w:rsidR="00B067C0" w:rsidRDefault="00B067C0">
            <w:pPr>
              <w:rPr>
                <w:lang w:eastAsia="en-GB"/>
              </w:rPr>
            </w:pPr>
          </w:p>
          <w:p w14:paraId="02329ABB" w14:textId="77777777" w:rsidR="00B067C0" w:rsidRDefault="00B067C0">
            <w:pPr>
              <w:rPr>
                <w:lang w:eastAsia="en-GB"/>
              </w:rPr>
            </w:pPr>
          </w:p>
          <w:p w14:paraId="6A66A586" w14:textId="77777777" w:rsidR="00B067C0" w:rsidRDefault="00B067C0">
            <w:pPr>
              <w:rPr>
                <w:lang w:eastAsia="en-GB"/>
              </w:rPr>
            </w:pPr>
          </w:p>
          <w:p w14:paraId="7EE906F8" w14:textId="77777777" w:rsidR="00B067C0" w:rsidRDefault="00B067C0">
            <w:pPr>
              <w:rPr>
                <w:lang w:eastAsia="en-GB"/>
              </w:rPr>
            </w:pPr>
          </w:p>
          <w:p w14:paraId="4CBD45DD" w14:textId="77777777" w:rsidR="00B067C0" w:rsidRDefault="00B067C0">
            <w:pPr>
              <w:rPr>
                <w:lang w:eastAsia="en-GB"/>
              </w:rPr>
            </w:pPr>
          </w:p>
          <w:p w14:paraId="142E0D2C" w14:textId="77777777" w:rsidR="00B067C0" w:rsidRDefault="00B067C0">
            <w:pPr>
              <w:rPr>
                <w:lang w:eastAsia="en-GB"/>
              </w:rPr>
            </w:pPr>
          </w:p>
          <w:p w14:paraId="45BC1B50" w14:textId="77777777" w:rsidR="00B067C0" w:rsidRDefault="00B067C0">
            <w:pPr>
              <w:rPr>
                <w:lang w:eastAsia="en-GB"/>
              </w:rPr>
            </w:pPr>
          </w:p>
          <w:p w14:paraId="5C70AD18" w14:textId="77777777" w:rsidR="00B067C0" w:rsidRDefault="00B067C0">
            <w:pPr>
              <w:rPr>
                <w:lang w:eastAsia="en-GB"/>
              </w:rPr>
            </w:pPr>
          </w:p>
          <w:p w14:paraId="69AD542C" w14:textId="77777777" w:rsidR="00B067C0" w:rsidRDefault="00B067C0">
            <w:pPr>
              <w:rPr>
                <w:lang w:eastAsia="en-GB"/>
              </w:rPr>
            </w:pPr>
          </w:p>
          <w:p w14:paraId="39830FC0" w14:textId="77777777" w:rsidR="00B067C0" w:rsidRDefault="00B067C0">
            <w:pPr>
              <w:rPr>
                <w:lang w:eastAsia="en-GB"/>
              </w:rPr>
            </w:pPr>
          </w:p>
          <w:p w14:paraId="74000493" w14:textId="77777777" w:rsidR="00B067C0" w:rsidRDefault="00B067C0">
            <w:pPr>
              <w:rPr>
                <w:lang w:eastAsia="en-GB"/>
              </w:rPr>
            </w:pPr>
          </w:p>
          <w:p w14:paraId="3FBC74B6" w14:textId="77777777" w:rsidR="00B067C0" w:rsidRDefault="00B067C0">
            <w:pPr>
              <w:rPr>
                <w:lang w:eastAsia="en-GB"/>
              </w:rPr>
            </w:pPr>
          </w:p>
          <w:p w14:paraId="3BD646F4" w14:textId="77777777" w:rsidR="00B067C0" w:rsidRDefault="00B067C0">
            <w:pPr>
              <w:rPr>
                <w:lang w:eastAsia="en-GB"/>
              </w:rPr>
            </w:pPr>
          </w:p>
          <w:p w14:paraId="266CDA81" w14:textId="77777777" w:rsidR="00B067C0" w:rsidRDefault="00B067C0">
            <w:pPr>
              <w:rPr>
                <w:lang w:eastAsia="en-GB"/>
              </w:rPr>
            </w:pPr>
          </w:p>
          <w:p w14:paraId="390754DD" w14:textId="77777777" w:rsidR="00B067C0" w:rsidRDefault="00B067C0">
            <w:pPr>
              <w:rPr>
                <w:lang w:eastAsia="en-GB"/>
              </w:rPr>
            </w:pPr>
          </w:p>
          <w:p w14:paraId="694F7F7E" w14:textId="77777777" w:rsidR="00B067C0" w:rsidRDefault="00B067C0">
            <w:pPr>
              <w:rPr>
                <w:lang w:eastAsia="en-GB"/>
              </w:rPr>
            </w:pPr>
          </w:p>
          <w:p w14:paraId="29DB037B" w14:textId="77777777" w:rsidR="00B067C0" w:rsidRDefault="00B067C0">
            <w:pPr>
              <w:rPr>
                <w:lang w:eastAsia="en-GB"/>
              </w:rPr>
            </w:pPr>
          </w:p>
          <w:p w14:paraId="52213F14" w14:textId="77777777" w:rsidR="00B067C0" w:rsidRDefault="00B067C0">
            <w:pPr>
              <w:rPr>
                <w:lang w:eastAsia="en-GB"/>
              </w:rPr>
            </w:pPr>
          </w:p>
        </w:tc>
      </w:tr>
      <w:tr w:rsidR="00B067C0" w14:paraId="45496F16" w14:textId="77777777" w:rsidTr="00B067C0">
        <w:trPr>
          <w:trHeight w:hRule="exact" w:val="4113"/>
        </w:trPr>
        <w:tc>
          <w:tcPr>
            <w:tcW w:w="188" w:type="pct"/>
            <w:tcBorders>
              <w:top w:val="single" w:sz="4" w:space="0" w:color="auto"/>
              <w:left w:val="single" w:sz="4" w:space="0" w:color="auto"/>
              <w:bottom w:val="single" w:sz="4" w:space="0" w:color="auto"/>
              <w:right w:val="single" w:sz="4" w:space="0" w:color="auto"/>
            </w:tcBorders>
          </w:tcPr>
          <w:p w14:paraId="536F606D"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2D3216B" w14:textId="77777777" w:rsidR="00B067C0" w:rsidRDefault="00B067C0">
            <w:pPr>
              <w:spacing w:after="200" w:line="276" w:lineRule="auto"/>
              <w:ind w:left="20"/>
              <w:rPr>
                <w:lang w:eastAsia="en-GB"/>
              </w:rPr>
            </w:pPr>
            <w:r>
              <w:rPr>
                <w:lang w:eastAsia="en-GB"/>
              </w:rPr>
              <w:t>How will these outcomes directly result in benefit for the public? Please give details. This should be the main section answered.</w:t>
            </w:r>
          </w:p>
          <w:p w14:paraId="28B5EE53" w14:textId="77777777" w:rsidR="00B067C0" w:rsidRDefault="00B067C0">
            <w:pPr>
              <w:spacing w:after="200" w:line="276" w:lineRule="auto"/>
              <w:ind w:left="20"/>
              <w:rPr>
                <w:lang w:eastAsia="en-GB"/>
              </w:rPr>
            </w:pPr>
          </w:p>
          <w:p w14:paraId="6684A1B8" w14:textId="77777777" w:rsidR="00B067C0" w:rsidRDefault="00B067C0">
            <w:pPr>
              <w:spacing w:after="200" w:line="276" w:lineRule="auto"/>
              <w:ind w:left="20"/>
              <w:rPr>
                <w:lang w:eastAsia="en-GB"/>
              </w:rPr>
            </w:pPr>
          </w:p>
          <w:p w14:paraId="093CF932" w14:textId="77777777" w:rsidR="00B067C0" w:rsidRDefault="00B067C0">
            <w:pPr>
              <w:spacing w:after="200" w:line="276" w:lineRule="auto"/>
              <w:ind w:left="20"/>
              <w:rPr>
                <w:lang w:eastAsia="en-GB"/>
              </w:rPr>
            </w:pPr>
          </w:p>
          <w:p w14:paraId="0330B57B" w14:textId="77777777" w:rsidR="00B067C0" w:rsidRDefault="00B067C0">
            <w:pPr>
              <w:spacing w:after="200" w:line="276" w:lineRule="auto"/>
              <w:ind w:left="20"/>
              <w:rPr>
                <w:lang w:eastAsia="en-GB"/>
              </w:rPr>
            </w:pPr>
          </w:p>
          <w:p w14:paraId="7EAED9A4" w14:textId="77777777" w:rsidR="00B067C0" w:rsidRDefault="00B067C0">
            <w:pPr>
              <w:spacing w:after="200" w:line="276" w:lineRule="auto"/>
              <w:ind w:left="20"/>
              <w:rPr>
                <w:lang w:eastAsia="en-GB"/>
              </w:rPr>
            </w:pPr>
          </w:p>
          <w:p w14:paraId="14E05DFF" w14:textId="77777777" w:rsidR="00B067C0" w:rsidRDefault="00B067C0">
            <w:pPr>
              <w:spacing w:after="200" w:line="276" w:lineRule="auto"/>
              <w:ind w:left="20"/>
              <w:rPr>
                <w:lang w:eastAsia="en-GB"/>
              </w:rPr>
            </w:pPr>
          </w:p>
          <w:p w14:paraId="7E82BBF3" w14:textId="77777777" w:rsidR="00B067C0" w:rsidRDefault="00B067C0">
            <w:pPr>
              <w:spacing w:after="200" w:line="276" w:lineRule="auto"/>
              <w:ind w:left="20"/>
              <w:rPr>
                <w:lang w:eastAsia="en-GB"/>
              </w:rPr>
            </w:pPr>
          </w:p>
          <w:p w14:paraId="787161F2" w14:textId="77777777" w:rsidR="00B067C0" w:rsidRDefault="00B067C0">
            <w:pPr>
              <w:spacing w:after="200" w:line="276" w:lineRule="auto"/>
              <w:ind w:left="20"/>
              <w:rPr>
                <w:lang w:eastAsia="en-GB"/>
              </w:rPr>
            </w:pPr>
          </w:p>
          <w:p w14:paraId="30C766BE"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6CBD5B2A" w14:textId="77777777" w:rsidR="00B067C0" w:rsidRDefault="00B067C0">
            <w:pPr>
              <w:pStyle w:val="BodyText"/>
              <w:ind w:right="282"/>
              <w:rPr>
                <w:lang w:eastAsia="en-US"/>
              </w:rPr>
            </w:pPr>
            <w:r>
              <w:t>Increased capacity for local/ national reporting against agreed national key performance indicators for the Scottish Trauma Network (STN);</w:t>
            </w:r>
          </w:p>
          <w:p w14:paraId="375F59C9" w14:textId="77777777" w:rsidR="00B067C0" w:rsidRDefault="00B067C0">
            <w:pPr>
              <w:pStyle w:val="BodyText"/>
              <w:ind w:right="282"/>
            </w:pPr>
          </w:p>
          <w:p w14:paraId="600453DA" w14:textId="77777777" w:rsidR="00B067C0" w:rsidRDefault="00B067C0">
            <w:pPr>
              <w:pStyle w:val="BodyText"/>
              <w:ind w:right="282"/>
            </w:pPr>
            <w:r>
              <w:t>Ability to respond efficiently and timeously to information needs of the Scottish Government and NHS Boards across Scotland. In particular, the requirement from the Scottish Government to measure the effectiveness of the STN, which was implemented from 2017;</w:t>
            </w:r>
          </w:p>
          <w:p w14:paraId="2111B840" w14:textId="77777777" w:rsidR="00B067C0" w:rsidRDefault="00B067C0">
            <w:pPr>
              <w:pStyle w:val="BodyText"/>
              <w:ind w:right="282"/>
            </w:pPr>
          </w:p>
          <w:p w14:paraId="3FD631DD" w14:textId="77777777" w:rsidR="00B067C0" w:rsidRDefault="00B067C0">
            <w:pPr>
              <w:pStyle w:val="BodyText"/>
              <w:ind w:right="282"/>
            </w:pPr>
            <w:r>
              <w:t>Improved data quality; and</w:t>
            </w:r>
          </w:p>
          <w:p w14:paraId="1743B11F" w14:textId="77777777" w:rsidR="00B067C0" w:rsidRDefault="00B067C0">
            <w:pPr>
              <w:pStyle w:val="BodyText"/>
              <w:ind w:right="282"/>
            </w:pPr>
          </w:p>
          <w:p w14:paraId="1AEEB0D4" w14:textId="77777777" w:rsidR="00B067C0" w:rsidRDefault="00B067C0">
            <w:pPr>
              <w:pStyle w:val="BodyText"/>
              <w:ind w:right="282"/>
            </w:pPr>
            <w:r>
              <w:t>Efficient and timely data collection practices.</w:t>
            </w:r>
          </w:p>
          <w:p w14:paraId="52028231" w14:textId="77777777" w:rsidR="00B067C0" w:rsidRDefault="00B067C0">
            <w:pPr>
              <w:rPr>
                <w:rFonts w:ascii="Arial" w:hAnsi="Arial" w:cs="Arial"/>
                <w:lang w:eastAsia="en-GB"/>
              </w:rPr>
            </w:pPr>
          </w:p>
        </w:tc>
      </w:tr>
      <w:tr w:rsidR="00B067C0" w14:paraId="12FADE91"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377E4D" w14:textId="77777777" w:rsidR="00B067C0" w:rsidRDefault="00B067C0">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F52B9C" w14:textId="77777777" w:rsidR="00B067C0" w:rsidRDefault="00B067C0">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96DF22" w14:textId="77777777" w:rsidR="00B067C0" w:rsidRDefault="00B067C0">
            <w:pPr>
              <w:ind w:left="360"/>
              <w:rPr>
                <w:lang w:eastAsia="en-GB"/>
              </w:rPr>
            </w:pPr>
          </w:p>
        </w:tc>
      </w:tr>
      <w:tr w:rsidR="00B067C0" w14:paraId="6C1357EA" w14:textId="77777777" w:rsidTr="00B067C0">
        <w:trPr>
          <w:trHeight w:hRule="exact" w:val="2356"/>
        </w:trPr>
        <w:tc>
          <w:tcPr>
            <w:tcW w:w="188" w:type="pct"/>
            <w:tcBorders>
              <w:top w:val="single" w:sz="4" w:space="0" w:color="auto"/>
              <w:left w:val="single" w:sz="4" w:space="0" w:color="auto"/>
              <w:bottom w:val="single" w:sz="4" w:space="0" w:color="auto"/>
              <w:right w:val="single" w:sz="4" w:space="0" w:color="auto"/>
            </w:tcBorders>
          </w:tcPr>
          <w:p w14:paraId="3D391188"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162525E" w14:textId="77777777" w:rsidR="00B067C0" w:rsidRDefault="00B067C0">
            <w:pPr>
              <w:spacing w:after="200" w:line="276" w:lineRule="auto"/>
              <w:ind w:left="20"/>
              <w:rPr>
                <w:lang w:eastAsia="en-GB"/>
              </w:rPr>
            </w:pPr>
            <w:r>
              <w:rPr>
                <w:lang w:eastAsia="en-GB"/>
              </w:rPr>
              <w:t xml:space="preserve">What data were received/processed/collected? </w:t>
            </w:r>
          </w:p>
          <w:p w14:paraId="43FEB052" w14:textId="77777777" w:rsidR="00B067C0" w:rsidRDefault="00B067C0">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tcPr>
          <w:p w14:paraId="1CBF2144" w14:textId="77777777" w:rsidR="00B067C0" w:rsidRDefault="00B067C0">
            <w:pPr>
              <w:autoSpaceDE w:val="0"/>
              <w:autoSpaceDN w:val="0"/>
              <w:adjustRightInd w:val="0"/>
              <w:rPr>
                <w:b/>
                <w:bCs/>
                <w:lang w:eastAsia="en-GB"/>
              </w:rPr>
            </w:pPr>
            <w:r>
              <w:rPr>
                <w:b/>
                <w:bCs/>
                <w:lang w:eastAsia="en-GB"/>
              </w:rPr>
              <w:t>Data relating to patients:</w:t>
            </w:r>
          </w:p>
          <w:p w14:paraId="6B6C019F" w14:textId="77777777" w:rsidR="00B067C0" w:rsidRDefault="00B067C0">
            <w:r>
              <w:t>Forename, surname, CHI number, full post code, sex, date of birth, personal and health data.</w:t>
            </w:r>
          </w:p>
          <w:p w14:paraId="29871B63" w14:textId="77777777" w:rsidR="00B067C0" w:rsidRDefault="00B067C0"/>
          <w:p w14:paraId="3F326AB9" w14:textId="77777777" w:rsidR="00B067C0" w:rsidRDefault="00B067C0">
            <w:r>
              <w:t>The majority of the data are already collected in local systems within the emergency departments and trauma wards across Scotland (individual patient paper/ electronic case-notes/ patient records).</w:t>
            </w:r>
          </w:p>
          <w:p w14:paraId="0C35192C" w14:textId="77777777" w:rsidR="00B067C0" w:rsidRDefault="00B067C0">
            <w:pPr>
              <w:rPr>
                <w:lang w:eastAsia="en-GB"/>
              </w:rPr>
            </w:pPr>
          </w:p>
        </w:tc>
      </w:tr>
      <w:tr w:rsidR="00B067C0" w14:paraId="0E15A0F9"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20AF48" w14:textId="77777777" w:rsidR="00B067C0" w:rsidRDefault="00B067C0">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F13FFD" w14:textId="77777777" w:rsidR="00B067C0" w:rsidRDefault="00B067C0">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3096CB" w14:textId="77777777" w:rsidR="00B067C0" w:rsidRDefault="00B067C0">
            <w:pPr>
              <w:ind w:left="360"/>
              <w:rPr>
                <w:lang w:eastAsia="en-GB"/>
              </w:rPr>
            </w:pPr>
          </w:p>
        </w:tc>
      </w:tr>
      <w:tr w:rsidR="00B067C0" w14:paraId="3D3BA16F" w14:textId="77777777" w:rsidTr="00B067C0">
        <w:trPr>
          <w:trHeight w:val="278"/>
        </w:trPr>
        <w:tc>
          <w:tcPr>
            <w:tcW w:w="188" w:type="pct"/>
            <w:vMerge w:val="restart"/>
            <w:tcBorders>
              <w:top w:val="single" w:sz="4" w:space="0" w:color="auto"/>
              <w:left w:val="single" w:sz="4" w:space="0" w:color="auto"/>
              <w:bottom w:val="single" w:sz="4" w:space="0" w:color="auto"/>
              <w:right w:val="single" w:sz="4" w:space="0" w:color="auto"/>
            </w:tcBorders>
          </w:tcPr>
          <w:p w14:paraId="6ECD1EE9"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4E27C229" w14:textId="77777777" w:rsidR="00B067C0" w:rsidRDefault="00B067C0">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tcPr>
          <w:p w14:paraId="66507FED" w14:textId="77777777" w:rsidR="00B067C0" w:rsidRDefault="00B067C0">
            <w:pPr>
              <w:autoSpaceDE w:val="0"/>
              <w:autoSpaceDN w:val="0"/>
              <w:adjustRightInd w:val="0"/>
            </w:pPr>
            <w:r>
              <w:t>Data for STAG are collected via eSTAG from various locations, e.g. NHS systems such as TRAKcare, OPRA, PACs etc. Some of the information entered onto eSTAG will be directly from patients written or electronic notes by local audit coordinators trained to do this role.</w:t>
            </w:r>
          </w:p>
          <w:p w14:paraId="3948898E" w14:textId="77777777" w:rsidR="00B067C0" w:rsidRDefault="00B067C0">
            <w:pPr>
              <w:autoSpaceDE w:val="0"/>
              <w:autoSpaceDN w:val="0"/>
              <w:adjustRightInd w:val="0"/>
            </w:pPr>
          </w:p>
          <w:p w14:paraId="2ED1D9FD" w14:textId="77777777" w:rsidR="00B067C0" w:rsidRDefault="00B067C0">
            <w:pPr>
              <w:autoSpaceDE w:val="0"/>
              <w:autoSpaceDN w:val="0"/>
              <w:adjustRightInd w:val="0"/>
            </w:pPr>
            <w:r>
              <w:t>Data will be transferred via secure electronic transfer, i.e. SWAN.</w:t>
            </w:r>
          </w:p>
          <w:p w14:paraId="43A48ABD" w14:textId="77777777" w:rsidR="00B067C0" w:rsidRDefault="00B067C0">
            <w:pPr>
              <w:autoSpaceDE w:val="0"/>
              <w:autoSpaceDN w:val="0"/>
              <w:adjustRightInd w:val="0"/>
            </w:pPr>
          </w:p>
          <w:p w14:paraId="1A6B479C" w14:textId="77777777" w:rsidR="00B067C0" w:rsidRDefault="00B067C0">
            <w:pPr>
              <w:autoSpaceDE w:val="0"/>
              <w:autoSpaceDN w:val="0"/>
              <w:adjustRightInd w:val="0"/>
            </w:pPr>
            <w:r>
              <w:t xml:space="preserve">eSTAG also links with data in the corporate data warehouse relating to Scottish Ambulance Service activity. </w:t>
            </w:r>
          </w:p>
          <w:p w14:paraId="20A6E212" w14:textId="77777777" w:rsidR="00B067C0" w:rsidRDefault="00B067C0">
            <w:pPr>
              <w:rPr>
                <w:lang w:eastAsia="en-GB"/>
              </w:rPr>
            </w:pPr>
          </w:p>
        </w:tc>
      </w:tr>
      <w:tr w:rsidR="00B067C0" w14:paraId="1EE36D79" w14:textId="77777777" w:rsidTr="00B067C0">
        <w:trPr>
          <w:trHeight w:hRule="exact" w:val="1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CF172"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0CB77F41" w14:textId="77777777" w:rsidR="00B067C0" w:rsidRDefault="00B067C0">
            <w:pPr>
              <w:spacing w:after="200" w:line="276" w:lineRule="auto"/>
              <w:ind w:left="20"/>
              <w:rPr>
                <w:lang w:eastAsia="en-GB"/>
              </w:rPr>
            </w:pPr>
            <w:r>
              <w:rPr>
                <w:lang w:eastAsia="en-GB"/>
              </w:rPr>
              <w:t>How did you process the data?</w:t>
            </w:r>
          </w:p>
          <w:p w14:paraId="7699961C"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D20A488" w14:textId="77777777" w:rsidR="00B067C0" w:rsidRDefault="00B067C0">
            <w:r>
              <w:t>Data was analysed using SPSS/ R on the PHS secure Posit server area and reports were presented in data visualisation, for example via Tableau/ RShiny and access to these is managed following the current PHS protocols.</w:t>
            </w:r>
          </w:p>
          <w:p w14:paraId="6854F90E" w14:textId="77777777" w:rsidR="00B067C0" w:rsidRDefault="00B067C0">
            <w:pPr>
              <w:ind w:left="20"/>
              <w:rPr>
                <w:lang w:eastAsia="en-GB"/>
              </w:rPr>
            </w:pPr>
          </w:p>
        </w:tc>
      </w:tr>
      <w:tr w:rsidR="00B067C0" w14:paraId="33DA8E7E" w14:textId="77777777" w:rsidTr="00B067C0">
        <w:trPr>
          <w:trHeight w:hRule="exact" w:val="10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B7734"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0548BADE" w14:textId="77777777" w:rsidR="00B067C0" w:rsidRDefault="00B067C0">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tcPr>
          <w:p w14:paraId="52359A3C" w14:textId="77777777" w:rsidR="00B067C0" w:rsidRDefault="00B067C0">
            <w:pPr>
              <w:rPr>
                <w:lang w:eastAsia="en-GB"/>
              </w:rPr>
            </w:pPr>
            <w:r>
              <w:rPr>
                <w:lang w:eastAsia="en-GB"/>
              </w:rPr>
              <w:t xml:space="preserve">As noted above - the most recent STAG publication utilising data from eSTAG was published </w:t>
            </w:r>
            <w:hyperlink r:id="rId17" w:history="1">
              <w:r>
                <w:rPr>
                  <w:rStyle w:val="Hyperlink"/>
                </w:rPr>
                <w:t>here</w:t>
              </w:r>
            </w:hyperlink>
            <w:r>
              <w:t xml:space="preserve"> </w:t>
            </w:r>
            <w:r>
              <w:rPr>
                <w:lang w:eastAsia="en-GB"/>
              </w:rPr>
              <w:t>on 22</w:t>
            </w:r>
            <w:r>
              <w:rPr>
                <w:vertAlign w:val="superscript"/>
                <w:lang w:eastAsia="en-GB"/>
              </w:rPr>
              <w:t>nd</w:t>
            </w:r>
            <w:r>
              <w:rPr>
                <w:lang w:eastAsia="en-GB"/>
              </w:rPr>
              <w:t xml:space="preserve"> August 2023 by PHS.</w:t>
            </w:r>
          </w:p>
          <w:p w14:paraId="6D6AC37D" w14:textId="77777777" w:rsidR="00B067C0" w:rsidRDefault="00B067C0">
            <w:pPr>
              <w:rPr>
                <w:lang w:eastAsia="en-GB"/>
              </w:rPr>
            </w:pPr>
          </w:p>
        </w:tc>
      </w:tr>
      <w:tr w:rsidR="00B067C0" w14:paraId="581E9C7F" w14:textId="77777777" w:rsidTr="00B067C0">
        <w:trPr>
          <w:trHeight w:hRule="exact" w:val="10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949D1" w14:textId="77777777" w:rsidR="00B067C0" w:rsidRDefault="00B067C0">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tcPr>
          <w:p w14:paraId="2DB1D329" w14:textId="77777777" w:rsidR="00B067C0" w:rsidRDefault="00B067C0">
            <w:pPr>
              <w:spacing w:after="200" w:line="276" w:lineRule="auto"/>
              <w:ind w:left="20"/>
              <w:rPr>
                <w:lang w:eastAsia="en-GB"/>
              </w:rPr>
            </w:pPr>
            <w:r>
              <w:rPr>
                <w:lang w:eastAsia="en-GB"/>
              </w:rPr>
              <w:t>Did your study scope change from its original aims? Please give brief details.</w:t>
            </w:r>
          </w:p>
          <w:p w14:paraId="19FE8584" w14:textId="77777777" w:rsidR="00B067C0" w:rsidRDefault="00B067C0">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5454E694" w14:textId="77777777" w:rsidR="00B067C0" w:rsidRDefault="00B067C0">
            <w:pPr>
              <w:rPr>
                <w:lang w:eastAsia="en-GB"/>
              </w:rPr>
            </w:pPr>
            <w:r>
              <w:rPr>
                <w:lang w:eastAsia="en-GB"/>
              </w:rPr>
              <w:t>No.</w:t>
            </w:r>
          </w:p>
        </w:tc>
      </w:tr>
      <w:tr w:rsidR="00B067C0" w14:paraId="4A2B3530"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66A116" w14:textId="77777777" w:rsidR="00B067C0" w:rsidRDefault="00B067C0">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3E8083" w14:textId="77777777" w:rsidR="00B067C0" w:rsidRDefault="00B067C0">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D51248" w14:textId="77777777" w:rsidR="00B067C0" w:rsidRDefault="00B067C0">
            <w:pPr>
              <w:ind w:left="360"/>
              <w:rPr>
                <w:lang w:eastAsia="en-GB"/>
              </w:rPr>
            </w:pPr>
          </w:p>
        </w:tc>
      </w:tr>
      <w:tr w:rsidR="00B067C0" w14:paraId="30CA182D" w14:textId="77777777" w:rsidTr="00B067C0">
        <w:trPr>
          <w:trHeight w:val="831"/>
        </w:trPr>
        <w:tc>
          <w:tcPr>
            <w:tcW w:w="188" w:type="pct"/>
            <w:tcBorders>
              <w:top w:val="single" w:sz="4" w:space="0" w:color="auto"/>
              <w:left w:val="single" w:sz="4" w:space="0" w:color="auto"/>
              <w:bottom w:val="single" w:sz="4" w:space="0" w:color="auto"/>
              <w:right w:val="single" w:sz="4" w:space="0" w:color="auto"/>
            </w:tcBorders>
          </w:tcPr>
          <w:p w14:paraId="76A454E4"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1959A298" w14:textId="77777777" w:rsidR="00B067C0" w:rsidRDefault="00B067C0">
            <w:pPr>
              <w:spacing w:after="200" w:line="276" w:lineRule="auto"/>
              <w:ind w:left="20"/>
              <w:rPr>
                <w:lang w:eastAsia="en-GB"/>
              </w:rPr>
            </w:pPr>
            <w:r>
              <w:rPr>
                <w:lang w:eastAsia="en-GB"/>
              </w:rPr>
              <w:t>The outcomes/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1EBF6D20" w14:textId="77777777" w:rsidR="00B067C0" w:rsidRDefault="00B067C0">
            <w:pPr>
              <w:rPr>
                <w:lang w:eastAsia="en-GB"/>
              </w:rPr>
            </w:pPr>
            <w:r>
              <w:rPr>
                <w:lang w:eastAsia="en-GB"/>
              </w:rPr>
              <w:t xml:space="preserve">All outcomes and results can be viewed in the recent publications - </w:t>
            </w:r>
            <w:hyperlink r:id="rId18" w:history="1">
              <w:r>
                <w:rPr>
                  <w:rStyle w:val="Hyperlink"/>
                </w:rPr>
                <w:t>here</w:t>
              </w:r>
            </w:hyperlink>
            <w:r>
              <w:t>.</w:t>
            </w:r>
          </w:p>
        </w:tc>
      </w:tr>
      <w:tr w:rsidR="00B067C0" w14:paraId="4BE5494B" w14:textId="77777777" w:rsidTr="00B067C0">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0E4EFD" w14:textId="77777777" w:rsidR="00B067C0" w:rsidRDefault="00B067C0">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F9152E" w14:textId="77777777" w:rsidR="00B067C0" w:rsidRDefault="00B067C0">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AE5450" w14:textId="77777777" w:rsidR="00B067C0" w:rsidRDefault="00B067C0">
            <w:pPr>
              <w:ind w:left="360"/>
              <w:rPr>
                <w:lang w:eastAsia="en-GB"/>
              </w:rPr>
            </w:pPr>
          </w:p>
        </w:tc>
      </w:tr>
      <w:tr w:rsidR="00B067C0" w14:paraId="099555DA" w14:textId="77777777" w:rsidTr="00B067C0">
        <w:trPr>
          <w:trHeight w:val="1342"/>
        </w:trPr>
        <w:tc>
          <w:tcPr>
            <w:tcW w:w="188" w:type="pct"/>
            <w:tcBorders>
              <w:top w:val="single" w:sz="4" w:space="0" w:color="auto"/>
              <w:left w:val="single" w:sz="4" w:space="0" w:color="auto"/>
              <w:bottom w:val="single" w:sz="4" w:space="0" w:color="auto"/>
              <w:right w:val="single" w:sz="4" w:space="0" w:color="auto"/>
            </w:tcBorders>
          </w:tcPr>
          <w:p w14:paraId="36399FFB" w14:textId="77777777" w:rsidR="00B067C0" w:rsidRDefault="00B067C0">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hideMark/>
          </w:tcPr>
          <w:p w14:paraId="5BBB42F0" w14:textId="77777777" w:rsidR="00B067C0" w:rsidRDefault="00B067C0">
            <w:pPr>
              <w:spacing w:after="200" w:line="276" w:lineRule="auto"/>
              <w:ind w:left="20"/>
              <w:rPr>
                <w:lang w:eastAsia="en-GB"/>
              </w:rPr>
            </w:pPr>
            <w:r>
              <w:rPr>
                <w:lang w:eastAsia="en-GB"/>
              </w:rPr>
              <w:t>Have the processes/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tcPr>
          <w:p w14:paraId="3A03DA76" w14:textId="77777777" w:rsidR="00B067C0" w:rsidRDefault="00B067C0">
            <w:pPr>
              <w:rPr>
                <w:lang w:eastAsia="en-GB"/>
              </w:rPr>
            </w:pPr>
            <w:r>
              <w:rPr>
                <w:lang w:eastAsia="en-GB"/>
              </w:rPr>
              <w:t>The Scottish Trauma Audit Group continues to collect data and continues to adapt to allow reporting of key situations in collaboration with the Scottish Trauma Network.</w:t>
            </w:r>
          </w:p>
          <w:p w14:paraId="40E0C293" w14:textId="77777777" w:rsidR="00B067C0" w:rsidRDefault="00B067C0">
            <w:pPr>
              <w:rPr>
                <w:lang w:eastAsia="en-GB"/>
              </w:rPr>
            </w:pPr>
          </w:p>
        </w:tc>
      </w:tr>
    </w:tbl>
    <w:p w14:paraId="410B3482" w14:textId="77777777" w:rsidR="00B067C0" w:rsidRDefault="00B067C0" w:rsidP="00B067C0">
      <w:pPr>
        <w:spacing w:line="240" w:lineRule="auto"/>
        <w:ind w:left="-851"/>
        <w:rPr>
          <w:rFonts w:ascii="Arial" w:eastAsia="Times New Roman" w:hAnsi="Arial" w:cs="Arial"/>
          <w:lang w:eastAsia="en-GB"/>
        </w:rPr>
      </w:pPr>
    </w:p>
    <w:p w14:paraId="65EA2E6C" w14:textId="77777777" w:rsidR="00B067C0" w:rsidRDefault="00B067C0" w:rsidP="00B067C0">
      <w:pPr>
        <w:spacing w:line="240" w:lineRule="auto"/>
        <w:ind w:left="-851"/>
        <w:rPr>
          <w:b/>
          <w:sz w:val="28"/>
          <w:szCs w:val="28"/>
        </w:rPr>
      </w:pPr>
    </w:p>
    <w:p w14:paraId="72481E92" w14:textId="77777777" w:rsidR="00B067C0" w:rsidRPr="00B067C0" w:rsidRDefault="00B067C0" w:rsidP="00ED2256">
      <w:pPr>
        <w:rPr>
          <w:b/>
          <w:sz w:val="24"/>
          <w:szCs w:val="24"/>
        </w:rPr>
      </w:pPr>
    </w:p>
    <w:p w14:paraId="031A866B" w14:textId="2BA35777" w:rsidR="009A3626" w:rsidRDefault="009A3626" w:rsidP="00F46083">
      <w:pPr>
        <w:spacing w:after="0" w:line="240" w:lineRule="auto"/>
        <w:jc w:val="both"/>
        <w:rPr>
          <w:b/>
        </w:rPr>
      </w:pPr>
    </w:p>
    <w:p w14:paraId="345F4A99" w14:textId="46BD9C4F" w:rsidR="009A3626" w:rsidRDefault="009A3626" w:rsidP="00F46083">
      <w:pPr>
        <w:spacing w:after="0" w:line="240" w:lineRule="auto"/>
        <w:jc w:val="both"/>
        <w:rPr>
          <w:b/>
        </w:rPr>
      </w:pPr>
    </w:p>
    <w:p w14:paraId="0496F803" w14:textId="77777777" w:rsidR="00E125B7" w:rsidRDefault="00E125B7" w:rsidP="009A3626">
      <w:pPr>
        <w:pStyle w:val="Heading2"/>
      </w:pPr>
      <w:bookmarkStart w:id="43" w:name="_1718-0341_Professor_Esther"/>
      <w:bookmarkEnd w:id="43"/>
      <w:r w:rsidRPr="00302CC9">
        <w:t>1718-0341</w:t>
      </w:r>
      <w:r w:rsidRPr="00302CC9">
        <w:tab/>
        <w:t>Professor Esther Crawley</w:t>
      </w:r>
    </w:p>
    <w:p w14:paraId="2EB5374D" w14:textId="77777777" w:rsidR="00E125B7" w:rsidRPr="00302CC9" w:rsidRDefault="00E125B7" w:rsidP="00E125B7">
      <w:pPr>
        <w:pStyle w:val="NoSpacing"/>
        <w:rPr>
          <w:b/>
          <w:sz w:val="24"/>
          <w:szCs w:val="24"/>
        </w:rPr>
      </w:pPr>
    </w:p>
    <w:p w14:paraId="79173EE4" w14:textId="77777777" w:rsidR="00E125B7" w:rsidRDefault="00E125B7" w:rsidP="00E125B7">
      <w:pPr>
        <w:pStyle w:val="NoSpacing"/>
        <w:rPr>
          <w:b/>
          <w:sz w:val="24"/>
          <w:szCs w:val="24"/>
        </w:rPr>
      </w:pPr>
      <w:r w:rsidRPr="00302CC9">
        <w:rPr>
          <w:b/>
          <w:sz w:val="24"/>
          <w:szCs w:val="24"/>
        </w:rPr>
        <w:t>BPSU Study of severe Chronic Fatigue Syndrome/Myalgic Encephalopathy</w:t>
      </w:r>
    </w:p>
    <w:p w14:paraId="0BD49A55" w14:textId="77777777" w:rsidR="00E125B7" w:rsidRDefault="00E125B7" w:rsidP="00E125B7">
      <w:pPr>
        <w:pStyle w:val="NoSpacing"/>
        <w:rPr>
          <w:b/>
          <w:sz w:val="24"/>
          <w:szCs w:val="24"/>
        </w:rPr>
      </w:pPr>
    </w:p>
    <w:p w14:paraId="763158C3" w14:textId="77777777" w:rsidR="00E125B7" w:rsidRDefault="00E125B7" w:rsidP="00E125B7">
      <w:pPr>
        <w:spacing w:line="240" w:lineRule="auto"/>
        <w:jc w:val="center"/>
        <w:rPr>
          <w:b/>
          <w:sz w:val="32"/>
        </w:rPr>
      </w:pPr>
      <w:r>
        <w:rPr>
          <w:b/>
          <w:sz w:val="32"/>
        </w:rPr>
        <w:t>The Public Benefit Impact Summary</w:t>
      </w:r>
    </w:p>
    <w:p w14:paraId="5E271F48" w14:textId="77777777" w:rsidR="00E125B7" w:rsidRDefault="00E125B7" w:rsidP="00E125B7">
      <w:pPr>
        <w:rPr>
          <w:b/>
        </w:rPr>
      </w:pPr>
    </w:p>
    <w:tbl>
      <w:tblPr>
        <w:tblStyle w:val="TableGrid"/>
        <w:tblW w:w="0" w:type="auto"/>
        <w:tblLook w:val="04A0" w:firstRow="1" w:lastRow="0" w:firstColumn="1" w:lastColumn="0" w:noHBand="0" w:noVBand="1"/>
      </w:tblPr>
      <w:tblGrid>
        <w:gridCol w:w="328"/>
        <w:gridCol w:w="3662"/>
        <w:gridCol w:w="5026"/>
      </w:tblGrid>
      <w:tr w:rsidR="00E125B7" w14:paraId="55A003A1"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E80378" w14:textId="77777777" w:rsidR="00E125B7" w:rsidRDefault="00E125B7" w:rsidP="00410F1B">
            <w:pPr>
              <w:spacing w:after="200"/>
              <w:rPr>
                <w:rFonts w:ascii="Arial" w:eastAsia="Times New Roman" w:hAnsi="Arial" w:cs="Arial"/>
                <w:lang w:eastAsia="en-GB"/>
              </w:rPr>
            </w:pPr>
            <w:r>
              <w:rPr>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D9E52A" w14:textId="77777777" w:rsidR="00E125B7" w:rsidRDefault="00E125B7" w:rsidP="00410F1B">
            <w:pPr>
              <w:spacing w:after="200"/>
              <w:ind w:left="20"/>
              <w:rPr>
                <w:b/>
                <w:lang w:eastAsia="en-GB"/>
              </w:rPr>
            </w:pPr>
            <w:r>
              <w:rPr>
                <w:b/>
                <w:lang w:eastAsia="en-GB"/>
              </w:rPr>
              <w:t>Aims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395C8B" w14:textId="77777777" w:rsidR="00E125B7" w:rsidRDefault="00E125B7" w:rsidP="00410F1B">
            <w:pPr>
              <w:spacing w:after="200"/>
              <w:ind w:left="360"/>
              <w:rPr>
                <w:lang w:eastAsia="en-GB"/>
              </w:rPr>
            </w:pPr>
          </w:p>
        </w:tc>
      </w:tr>
      <w:tr w:rsidR="00E125B7" w14:paraId="20093FD9" w14:textId="77777777" w:rsidTr="00410F1B">
        <w:trPr>
          <w:trHeight w:hRule="exact" w:val="1487"/>
        </w:trPr>
        <w:tc>
          <w:tcPr>
            <w:tcW w:w="0" w:type="auto"/>
            <w:tcBorders>
              <w:top w:val="single" w:sz="4" w:space="0" w:color="auto"/>
              <w:left w:val="single" w:sz="4" w:space="0" w:color="auto"/>
              <w:bottom w:val="single" w:sz="4" w:space="0" w:color="auto"/>
              <w:right w:val="single" w:sz="4" w:space="0" w:color="auto"/>
            </w:tcBorders>
            <w:vAlign w:val="center"/>
          </w:tcPr>
          <w:p w14:paraId="76B82E19"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CD6388" w14:textId="77777777" w:rsidR="00E125B7" w:rsidRDefault="00E125B7" w:rsidP="00410F1B">
            <w:pPr>
              <w:spacing w:after="200"/>
              <w:ind w:left="20"/>
              <w:rPr>
                <w:lang w:eastAsia="en-GB"/>
              </w:rPr>
            </w:pPr>
            <w:r>
              <w:rPr>
                <w:lang w:eastAsia="en-GB"/>
              </w:rPr>
              <w:t>What did the study set out to achieve?</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001FD" w14:textId="77777777" w:rsidR="00E125B7" w:rsidRDefault="00E125B7" w:rsidP="00410F1B">
            <w:pPr>
              <w:rPr>
                <w:lang w:eastAsia="en-GB"/>
              </w:rPr>
            </w:pPr>
            <w:r>
              <w:rPr>
                <w:lang w:eastAsia="en-GB"/>
              </w:rPr>
              <w:t>To investigate incidence, clinical presentation and clinical management of severe Chronic Fatigue Syndrome/Myalgic Encephalopathy</w:t>
            </w:r>
          </w:p>
        </w:tc>
      </w:tr>
      <w:tr w:rsidR="00E125B7" w14:paraId="11AA8331"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E321E7" w14:textId="77777777" w:rsidR="00E125B7" w:rsidRDefault="00E125B7" w:rsidP="00410F1B">
            <w:pPr>
              <w:spacing w:after="200"/>
              <w:rPr>
                <w:lang w:eastAsia="en-GB"/>
              </w:rPr>
            </w:pPr>
            <w:r>
              <w:rPr>
                <w:lang w:eastAsia="en-GB"/>
              </w:rPr>
              <w:t>2</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986BFE" w14:textId="77777777" w:rsidR="00E125B7" w:rsidRDefault="00E125B7" w:rsidP="00410F1B">
            <w:pPr>
              <w:spacing w:after="200"/>
              <w:ind w:left="20"/>
              <w:rPr>
                <w:b/>
                <w:lang w:eastAsia="en-GB"/>
              </w:rPr>
            </w:pPr>
            <w:r>
              <w:rPr>
                <w:b/>
                <w:lang w:eastAsia="en-GB"/>
              </w:rPr>
              <w:t>Public Benefit Impact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73B747" w14:textId="77777777" w:rsidR="00E125B7" w:rsidRDefault="00E125B7" w:rsidP="00410F1B">
            <w:pPr>
              <w:spacing w:after="200"/>
              <w:ind w:left="360"/>
              <w:rPr>
                <w:lang w:eastAsia="en-GB"/>
              </w:rPr>
            </w:pPr>
          </w:p>
          <w:p w14:paraId="314B0DFD" w14:textId="77777777" w:rsidR="00E125B7" w:rsidRDefault="00E125B7" w:rsidP="00410F1B">
            <w:pPr>
              <w:spacing w:after="200"/>
              <w:rPr>
                <w:lang w:eastAsia="en-GB"/>
              </w:rPr>
            </w:pPr>
          </w:p>
          <w:p w14:paraId="27646BAB" w14:textId="77777777" w:rsidR="00E125B7" w:rsidRDefault="00E125B7" w:rsidP="00410F1B">
            <w:pPr>
              <w:spacing w:after="200"/>
              <w:rPr>
                <w:lang w:eastAsia="en-GB"/>
              </w:rPr>
            </w:pPr>
          </w:p>
          <w:p w14:paraId="528340E8" w14:textId="77777777" w:rsidR="00E125B7" w:rsidRDefault="00E125B7" w:rsidP="00410F1B">
            <w:pPr>
              <w:spacing w:after="200"/>
              <w:rPr>
                <w:lang w:eastAsia="en-GB"/>
              </w:rPr>
            </w:pPr>
          </w:p>
          <w:p w14:paraId="105DF08E" w14:textId="77777777" w:rsidR="00E125B7" w:rsidRDefault="00E125B7" w:rsidP="00410F1B">
            <w:pPr>
              <w:spacing w:after="200"/>
              <w:rPr>
                <w:lang w:eastAsia="en-GB"/>
              </w:rPr>
            </w:pPr>
          </w:p>
          <w:p w14:paraId="7EE23D1E" w14:textId="77777777" w:rsidR="00E125B7" w:rsidRDefault="00E125B7" w:rsidP="00410F1B">
            <w:pPr>
              <w:spacing w:after="200"/>
              <w:rPr>
                <w:lang w:eastAsia="en-GB"/>
              </w:rPr>
            </w:pPr>
          </w:p>
          <w:p w14:paraId="484F9751" w14:textId="77777777" w:rsidR="00E125B7" w:rsidRDefault="00E125B7" w:rsidP="00410F1B">
            <w:pPr>
              <w:spacing w:after="200"/>
              <w:rPr>
                <w:lang w:eastAsia="en-GB"/>
              </w:rPr>
            </w:pPr>
          </w:p>
          <w:p w14:paraId="306CDC2A" w14:textId="77777777" w:rsidR="00E125B7" w:rsidRDefault="00E125B7" w:rsidP="00410F1B">
            <w:pPr>
              <w:spacing w:after="200"/>
              <w:rPr>
                <w:lang w:eastAsia="en-GB"/>
              </w:rPr>
            </w:pPr>
          </w:p>
          <w:p w14:paraId="5B46F3A6" w14:textId="77777777" w:rsidR="00E125B7" w:rsidRDefault="00E125B7" w:rsidP="00410F1B">
            <w:pPr>
              <w:spacing w:after="200"/>
              <w:rPr>
                <w:lang w:eastAsia="en-GB"/>
              </w:rPr>
            </w:pPr>
          </w:p>
          <w:p w14:paraId="4BFE1094" w14:textId="77777777" w:rsidR="00E125B7" w:rsidRDefault="00E125B7" w:rsidP="00410F1B">
            <w:pPr>
              <w:spacing w:after="200"/>
              <w:rPr>
                <w:lang w:eastAsia="en-GB"/>
              </w:rPr>
            </w:pPr>
          </w:p>
          <w:p w14:paraId="6CCEDF78" w14:textId="77777777" w:rsidR="00E125B7" w:rsidRDefault="00E125B7" w:rsidP="00410F1B">
            <w:pPr>
              <w:spacing w:after="200"/>
              <w:rPr>
                <w:lang w:eastAsia="en-GB"/>
              </w:rPr>
            </w:pPr>
          </w:p>
          <w:p w14:paraId="575FF966" w14:textId="77777777" w:rsidR="00E125B7" w:rsidRDefault="00E125B7" w:rsidP="00410F1B">
            <w:pPr>
              <w:spacing w:after="200"/>
              <w:rPr>
                <w:lang w:eastAsia="en-GB"/>
              </w:rPr>
            </w:pPr>
          </w:p>
          <w:p w14:paraId="17EFB32C" w14:textId="77777777" w:rsidR="00E125B7" w:rsidRDefault="00E125B7" w:rsidP="00410F1B">
            <w:pPr>
              <w:spacing w:after="200"/>
              <w:rPr>
                <w:lang w:eastAsia="en-GB"/>
              </w:rPr>
            </w:pPr>
          </w:p>
          <w:p w14:paraId="61B94EC9" w14:textId="77777777" w:rsidR="00E125B7" w:rsidRDefault="00E125B7" w:rsidP="00410F1B">
            <w:pPr>
              <w:spacing w:after="200"/>
              <w:rPr>
                <w:lang w:eastAsia="en-GB"/>
              </w:rPr>
            </w:pPr>
          </w:p>
          <w:p w14:paraId="1D1070E1" w14:textId="77777777" w:rsidR="00E125B7" w:rsidRDefault="00E125B7" w:rsidP="00410F1B">
            <w:pPr>
              <w:spacing w:after="200"/>
              <w:rPr>
                <w:lang w:eastAsia="en-GB"/>
              </w:rPr>
            </w:pPr>
          </w:p>
          <w:p w14:paraId="1AC724E2" w14:textId="77777777" w:rsidR="00E125B7" w:rsidRDefault="00E125B7" w:rsidP="00410F1B">
            <w:pPr>
              <w:spacing w:after="200"/>
              <w:rPr>
                <w:lang w:eastAsia="en-GB"/>
              </w:rPr>
            </w:pPr>
          </w:p>
          <w:p w14:paraId="64DEADF8" w14:textId="77777777" w:rsidR="00E125B7" w:rsidRDefault="00E125B7" w:rsidP="00410F1B">
            <w:pPr>
              <w:spacing w:after="200"/>
              <w:rPr>
                <w:lang w:eastAsia="en-GB"/>
              </w:rPr>
            </w:pPr>
          </w:p>
          <w:p w14:paraId="4DC4E1F4" w14:textId="77777777" w:rsidR="00E125B7" w:rsidRDefault="00E125B7" w:rsidP="00410F1B">
            <w:pPr>
              <w:spacing w:after="200"/>
              <w:rPr>
                <w:lang w:eastAsia="en-GB"/>
              </w:rPr>
            </w:pPr>
          </w:p>
          <w:p w14:paraId="151D25D6" w14:textId="77777777" w:rsidR="00E125B7" w:rsidRDefault="00E125B7" w:rsidP="00410F1B">
            <w:pPr>
              <w:spacing w:after="200"/>
              <w:rPr>
                <w:lang w:eastAsia="en-GB"/>
              </w:rPr>
            </w:pPr>
          </w:p>
          <w:p w14:paraId="1A412E34" w14:textId="77777777" w:rsidR="00E125B7" w:rsidRDefault="00E125B7" w:rsidP="00410F1B">
            <w:pPr>
              <w:spacing w:after="200"/>
              <w:rPr>
                <w:lang w:eastAsia="en-GB"/>
              </w:rPr>
            </w:pPr>
          </w:p>
          <w:p w14:paraId="519641DA" w14:textId="77777777" w:rsidR="00E125B7" w:rsidRDefault="00E125B7" w:rsidP="00410F1B">
            <w:pPr>
              <w:spacing w:after="200"/>
              <w:rPr>
                <w:lang w:eastAsia="en-GB"/>
              </w:rPr>
            </w:pPr>
          </w:p>
          <w:p w14:paraId="0C69348C" w14:textId="77777777" w:rsidR="00E125B7" w:rsidRDefault="00E125B7" w:rsidP="00410F1B">
            <w:pPr>
              <w:spacing w:after="200"/>
              <w:rPr>
                <w:lang w:eastAsia="en-GB"/>
              </w:rPr>
            </w:pPr>
          </w:p>
          <w:p w14:paraId="3B118500" w14:textId="77777777" w:rsidR="00E125B7" w:rsidRDefault="00E125B7" w:rsidP="00410F1B">
            <w:pPr>
              <w:spacing w:after="200"/>
              <w:rPr>
                <w:lang w:eastAsia="en-GB"/>
              </w:rPr>
            </w:pPr>
          </w:p>
          <w:p w14:paraId="2A2815F0" w14:textId="77777777" w:rsidR="00E125B7" w:rsidRDefault="00E125B7" w:rsidP="00410F1B">
            <w:pPr>
              <w:spacing w:after="200"/>
              <w:rPr>
                <w:lang w:eastAsia="en-GB"/>
              </w:rPr>
            </w:pPr>
          </w:p>
          <w:p w14:paraId="5EDE4FDC" w14:textId="77777777" w:rsidR="00E125B7" w:rsidRDefault="00E125B7" w:rsidP="00410F1B">
            <w:pPr>
              <w:spacing w:after="200"/>
              <w:rPr>
                <w:lang w:eastAsia="en-GB"/>
              </w:rPr>
            </w:pPr>
          </w:p>
        </w:tc>
      </w:tr>
      <w:tr w:rsidR="00E125B7" w14:paraId="5B99D375" w14:textId="77777777" w:rsidTr="00410F1B">
        <w:trPr>
          <w:trHeight w:hRule="exact" w:val="5683"/>
        </w:trPr>
        <w:tc>
          <w:tcPr>
            <w:tcW w:w="0" w:type="auto"/>
            <w:tcBorders>
              <w:top w:val="single" w:sz="4" w:space="0" w:color="auto"/>
              <w:left w:val="single" w:sz="4" w:space="0" w:color="auto"/>
              <w:bottom w:val="single" w:sz="4" w:space="0" w:color="auto"/>
              <w:right w:val="single" w:sz="4" w:space="0" w:color="auto"/>
            </w:tcBorders>
            <w:vAlign w:val="center"/>
          </w:tcPr>
          <w:p w14:paraId="5577A13A"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tcPr>
          <w:p w14:paraId="69711146" w14:textId="77777777" w:rsidR="00E125B7" w:rsidRDefault="00E125B7" w:rsidP="00410F1B">
            <w:pPr>
              <w:spacing w:after="200"/>
              <w:ind w:left="20"/>
              <w:rPr>
                <w:lang w:eastAsia="en-GB"/>
              </w:rPr>
            </w:pPr>
            <w:r>
              <w:rPr>
                <w:lang w:eastAsia="en-GB"/>
              </w:rPr>
              <w:t>How will these outcomes directly result in benefit for the public? Please give details. This should be the main section answered.</w:t>
            </w:r>
          </w:p>
          <w:p w14:paraId="31B09727" w14:textId="77777777" w:rsidR="00E125B7" w:rsidRDefault="00E125B7" w:rsidP="00410F1B">
            <w:pPr>
              <w:spacing w:after="200"/>
              <w:ind w:left="20"/>
              <w:rPr>
                <w:lang w:eastAsia="en-GB"/>
              </w:rPr>
            </w:pPr>
          </w:p>
          <w:p w14:paraId="5EA37C26" w14:textId="77777777" w:rsidR="00E125B7" w:rsidRDefault="00E125B7" w:rsidP="00410F1B">
            <w:pPr>
              <w:spacing w:after="200"/>
              <w:ind w:left="20"/>
              <w:rPr>
                <w:lang w:eastAsia="en-GB"/>
              </w:rPr>
            </w:pPr>
          </w:p>
          <w:p w14:paraId="40DE947F" w14:textId="77777777" w:rsidR="00E125B7" w:rsidRDefault="00E125B7" w:rsidP="00410F1B">
            <w:pPr>
              <w:spacing w:after="200"/>
              <w:ind w:left="20"/>
              <w:rPr>
                <w:lang w:eastAsia="en-GB"/>
              </w:rPr>
            </w:pPr>
          </w:p>
          <w:p w14:paraId="35F3AC0C" w14:textId="77777777" w:rsidR="00E125B7" w:rsidRDefault="00E125B7" w:rsidP="00410F1B">
            <w:pPr>
              <w:spacing w:after="200"/>
              <w:ind w:left="20"/>
              <w:rPr>
                <w:lang w:eastAsia="en-GB"/>
              </w:rPr>
            </w:pPr>
          </w:p>
          <w:p w14:paraId="601C0F04" w14:textId="77777777" w:rsidR="00E125B7" w:rsidRDefault="00E125B7" w:rsidP="00410F1B">
            <w:pPr>
              <w:spacing w:after="200"/>
              <w:ind w:left="20"/>
              <w:rPr>
                <w:lang w:eastAsia="en-GB"/>
              </w:rPr>
            </w:pPr>
          </w:p>
          <w:p w14:paraId="2F78F14F" w14:textId="77777777" w:rsidR="00E125B7" w:rsidRDefault="00E125B7" w:rsidP="00410F1B">
            <w:pPr>
              <w:spacing w:after="200"/>
              <w:ind w:left="20"/>
              <w:rPr>
                <w:lang w:eastAsia="en-GB"/>
              </w:rPr>
            </w:pPr>
          </w:p>
          <w:p w14:paraId="4DCE29E8"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tcPr>
          <w:p w14:paraId="792A8AAF" w14:textId="77777777" w:rsidR="00E125B7" w:rsidRDefault="00E125B7" w:rsidP="00410F1B">
            <w:pPr>
              <w:rPr>
                <w:lang w:eastAsia="en-GB"/>
              </w:rPr>
            </w:pPr>
            <w:r>
              <w:rPr>
                <w:lang w:eastAsia="en-GB"/>
              </w:rPr>
              <w:t>The figures of incidence/prevalence are original findings and no good figures existed before this study. Analysis and publication are still on going</w:t>
            </w:r>
          </w:p>
          <w:p w14:paraId="701760DE" w14:textId="77777777" w:rsidR="00E125B7" w:rsidRDefault="00E125B7" w:rsidP="00410F1B">
            <w:pPr>
              <w:rPr>
                <w:sz w:val="20"/>
                <w:lang w:eastAsia="en-GB"/>
              </w:rPr>
            </w:pPr>
          </w:p>
          <w:p w14:paraId="4BEC2A3F" w14:textId="77777777" w:rsidR="00E125B7" w:rsidRDefault="00E125B7" w:rsidP="00410F1B">
            <w:pPr>
              <w:rPr>
                <w:szCs w:val="24"/>
              </w:rPr>
            </w:pPr>
            <w:r>
              <w:t xml:space="preserve">Estimated prevalence was 3.18 per million children (95%CI 2.19 to 4.47). Including possible/probable severe ME/CFS gave 8.88 per million children (95%CI 7.16 to 10.9).  The incidence rate was 0.90 per million children-years (95%CI 0.43 to 1.65) [1.97 per million children-years (95%CI 1.24 to 2.99)]. </w:t>
            </w:r>
          </w:p>
          <w:p w14:paraId="3E1D87A2" w14:textId="77777777" w:rsidR="00E125B7" w:rsidRDefault="00E125B7" w:rsidP="00410F1B">
            <w:pPr>
              <w:rPr>
                <w:lang w:eastAsia="en-GB"/>
              </w:rPr>
            </w:pPr>
          </w:p>
          <w:p w14:paraId="0DE9160A" w14:textId="77777777" w:rsidR="00E125B7" w:rsidRDefault="00E125B7" w:rsidP="00410F1B">
            <w:pPr>
              <w:rPr>
                <w:lang w:eastAsia="en-GB"/>
              </w:rPr>
            </w:pPr>
            <w:r>
              <w:rPr>
                <w:lang w:eastAsia="en-GB"/>
              </w:rPr>
              <w:t>These outcome will directly benefit the public because no prior prevalence for Severe ME/CFS was known, and provision of treatment for these patients is difficult.  This finding will inform decision-making towards service provision for this severely affected group of patients.  Service provision can include domiciliary visits and is hence expensive and an accurate sense of case numbers is of high value.</w:t>
            </w:r>
          </w:p>
          <w:p w14:paraId="41FF3C59" w14:textId="77777777" w:rsidR="00E125B7" w:rsidRDefault="00E125B7" w:rsidP="00410F1B">
            <w:pPr>
              <w:rPr>
                <w:lang w:eastAsia="en-GB"/>
              </w:rPr>
            </w:pPr>
          </w:p>
          <w:p w14:paraId="77BAFD71" w14:textId="77777777" w:rsidR="00E125B7" w:rsidRDefault="00E125B7" w:rsidP="00410F1B">
            <w:pPr>
              <w:rPr>
                <w:lang w:eastAsia="en-GB"/>
              </w:rPr>
            </w:pPr>
          </w:p>
        </w:tc>
      </w:tr>
      <w:tr w:rsidR="00E125B7" w14:paraId="6AA67B59" w14:textId="77777777" w:rsidTr="00410F1B">
        <w:trPr>
          <w:cantSplit/>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520FA3" w14:textId="77777777" w:rsidR="00E125B7" w:rsidRDefault="00E125B7" w:rsidP="00410F1B">
            <w:pPr>
              <w:spacing w:after="200"/>
              <w:rPr>
                <w:lang w:eastAsia="en-GB"/>
              </w:rPr>
            </w:pPr>
            <w:r>
              <w:rPr>
                <w:lang w:eastAsia="en-GB"/>
              </w:rPr>
              <w:t>3</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2EBBC7" w14:textId="77777777" w:rsidR="00E125B7" w:rsidRDefault="00E125B7" w:rsidP="00410F1B">
            <w:pPr>
              <w:spacing w:after="200"/>
              <w:ind w:left="20"/>
              <w:rPr>
                <w:b/>
                <w:lang w:eastAsia="en-GB"/>
              </w:rPr>
            </w:pPr>
            <w:r>
              <w:rPr>
                <w:b/>
                <w:lang w:eastAsia="en-GB"/>
              </w:rPr>
              <w:t xml:space="preserve">Data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699C9" w14:textId="77777777" w:rsidR="00E125B7" w:rsidRDefault="00E125B7" w:rsidP="00410F1B">
            <w:pPr>
              <w:spacing w:after="200"/>
              <w:ind w:left="360"/>
              <w:rPr>
                <w:lang w:eastAsia="en-GB"/>
              </w:rPr>
            </w:pPr>
          </w:p>
        </w:tc>
      </w:tr>
      <w:tr w:rsidR="00E125B7" w14:paraId="47D0449E" w14:textId="77777777" w:rsidTr="00410F1B">
        <w:trPr>
          <w:trHeight w:hRule="exact" w:val="9430"/>
        </w:trPr>
        <w:tc>
          <w:tcPr>
            <w:tcW w:w="0" w:type="auto"/>
            <w:tcBorders>
              <w:top w:val="single" w:sz="4" w:space="0" w:color="auto"/>
              <w:left w:val="single" w:sz="4" w:space="0" w:color="auto"/>
              <w:bottom w:val="single" w:sz="4" w:space="0" w:color="auto"/>
              <w:right w:val="single" w:sz="4" w:space="0" w:color="auto"/>
            </w:tcBorders>
            <w:vAlign w:val="center"/>
          </w:tcPr>
          <w:p w14:paraId="0FD7028A"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892F9D" w14:textId="77777777" w:rsidR="00E125B7" w:rsidRDefault="00E125B7" w:rsidP="00410F1B">
            <w:pPr>
              <w:spacing w:after="200"/>
              <w:ind w:left="20"/>
              <w:rPr>
                <w:lang w:eastAsia="en-GB"/>
              </w:rPr>
            </w:pPr>
            <w:r>
              <w:rPr>
                <w:lang w:eastAsia="en-GB"/>
              </w:rPr>
              <w:t xml:space="preserve">What data were received/processed/collected? </w:t>
            </w:r>
          </w:p>
          <w:p w14:paraId="17F47ED1" w14:textId="77777777" w:rsidR="00E125B7" w:rsidRDefault="00E125B7" w:rsidP="00410F1B">
            <w:pPr>
              <w:spacing w:after="200"/>
              <w:ind w:left="20"/>
              <w:rPr>
                <w:lang w:eastAsia="en-GB"/>
              </w:rPr>
            </w:pPr>
            <w:r>
              <w:rPr>
                <w:lang w:eastAsia="en-GB"/>
              </w:rPr>
              <w:t>Was it as expected? Please give brief details.</w:t>
            </w:r>
          </w:p>
        </w:tc>
        <w:tc>
          <w:tcPr>
            <w:tcW w:w="0" w:type="auto"/>
            <w:tcBorders>
              <w:top w:val="single" w:sz="4" w:space="0" w:color="auto"/>
              <w:left w:val="single" w:sz="4" w:space="0" w:color="auto"/>
              <w:bottom w:val="single" w:sz="4" w:space="0" w:color="auto"/>
              <w:right w:val="single" w:sz="4" w:space="0" w:color="auto"/>
            </w:tcBorders>
            <w:vAlign w:val="center"/>
          </w:tcPr>
          <w:p w14:paraId="19B1D72B" w14:textId="77777777" w:rsidR="00E125B7" w:rsidRDefault="00E125B7" w:rsidP="00410F1B">
            <w:pPr>
              <w:rPr>
                <w:lang w:eastAsia="en-GB"/>
              </w:rPr>
            </w:pPr>
            <w:r>
              <w:rPr>
                <w:lang w:eastAsia="en-GB"/>
              </w:rPr>
              <w:t xml:space="preserve">Data was in the form of completed Questionnaires, using the well-known BPSU methodology.  Answers to questionnaires covered: </w:t>
            </w:r>
          </w:p>
          <w:p w14:paraId="56984BC9"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Reporting Dr details (contact details and hospital and whether referral centre)</w:t>
            </w:r>
          </w:p>
          <w:p w14:paraId="2BA03C95"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Case details (demographics:  NHS/hospital numbers, sex, dob, ethnicity, partial postcode)</w:t>
            </w:r>
          </w:p>
          <w:p w14:paraId="3D40DC72"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Presentation/clinical features (dates of symptom onset/diagnosis etc)</w:t>
            </w:r>
          </w:p>
          <w:p w14:paraId="7C55E3B7"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Clinical features of fatigue and associated symptoms (including impact)</w:t>
            </w:r>
          </w:p>
          <w:p w14:paraId="060DEFAD"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Symptom checklist</w:t>
            </w:r>
          </w:p>
          <w:p w14:paraId="5FB06DA1"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Functional impact (incl school attendance)</w:t>
            </w:r>
          </w:p>
          <w:p w14:paraId="0E6A92A8"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Investigations and management:  blood tests completed and whether normal results</w:t>
            </w:r>
          </w:p>
          <w:p w14:paraId="2988F05A" w14:textId="77777777" w:rsidR="00E125B7" w:rsidRDefault="00E125B7" w:rsidP="00410F1B">
            <w:pPr>
              <w:pStyle w:val="ListParagraph"/>
              <w:numPr>
                <w:ilvl w:val="0"/>
                <w:numId w:val="17"/>
              </w:numPr>
              <w:tabs>
                <w:tab w:val="left" w:pos="720"/>
                <w:tab w:val="left" w:pos="1440"/>
                <w:tab w:val="left" w:pos="2160"/>
                <w:tab w:val="left" w:pos="2880"/>
                <w:tab w:val="left" w:pos="4680"/>
                <w:tab w:val="left" w:pos="5400"/>
                <w:tab w:val="right" w:pos="9000"/>
              </w:tabs>
              <w:rPr>
                <w:lang w:eastAsia="en-GB"/>
              </w:rPr>
            </w:pPr>
            <w:r>
              <w:rPr>
                <w:lang w:eastAsia="en-GB"/>
              </w:rPr>
              <w:t>Investigations and management:  treatment received</w:t>
            </w:r>
          </w:p>
          <w:p w14:paraId="057984D1" w14:textId="77777777" w:rsidR="00E125B7" w:rsidRDefault="00E125B7" w:rsidP="00410F1B">
            <w:pPr>
              <w:pStyle w:val="ListParagraph"/>
              <w:rPr>
                <w:lang w:eastAsia="en-GB"/>
              </w:rPr>
            </w:pPr>
          </w:p>
          <w:p w14:paraId="21E8EA6B" w14:textId="77777777" w:rsidR="00E125B7" w:rsidRDefault="00E125B7" w:rsidP="00410F1B">
            <w:pPr>
              <w:rPr>
                <w:lang w:eastAsia="en-GB"/>
              </w:rPr>
            </w:pPr>
            <w:r>
              <w:rPr>
                <w:lang w:eastAsia="en-GB"/>
              </w:rPr>
              <w:t xml:space="preserve">Processed – anonymisation, then application of exclusion criteria followed by analytic case definition to judge whether Severe. </w:t>
            </w:r>
          </w:p>
          <w:p w14:paraId="7F75CFF4" w14:textId="77777777" w:rsidR="00E125B7" w:rsidRDefault="00E125B7" w:rsidP="00410F1B">
            <w:pPr>
              <w:rPr>
                <w:lang w:eastAsia="en-GB"/>
              </w:rPr>
            </w:pPr>
          </w:p>
          <w:p w14:paraId="65B7AF9C" w14:textId="77777777" w:rsidR="00E125B7" w:rsidRDefault="00E125B7" w:rsidP="00410F1B">
            <w:pPr>
              <w:rPr>
                <w:lang w:eastAsia="en-GB"/>
              </w:rPr>
            </w:pPr>
            <w:r>
              <w:rPr>
                <w:lang w:eastAsia="en-GB"/>
              </w:rPr>
              <w:t>285 case notifications, 56 questionnaires not received, 10 duplicates</w:t>
            </w:r>
          </w:p>
          <w:p w14:paraId="52D8EA22" w14:textId="77777777" w:rsidR="00E125B7" w:rsidRDefault="00E125B7" w:rsidP="00410F1B">
            <w:pPr>
              <w:rPr>
                <w:lang w:eastAsia="en-GB"/>
              </w:rPr>
            </w:pPr>
            <w:r>
              <w:rPr>
                <w:lang w:eastAsia="en-GB"/>
              </w:rPr>
              <w:t>33 confirmed severe ME/CFS cases, and a further 59 possible/probable severe ME/CFS.</w:t>
            </w:r>
          </w:p>
          <w:p w14:paraId="669AFADB" w14:textId="77777777" w:rsidR="00E125B7" w:rsidRDefault="00E125B7" w:rsidP="00410F1B">
            <w:pPr>
              <w:rPr>
                <w:lang w:eastAsia="en-GB"/>
              </w:rPr>
            </w:pPr>
          </w:p>
          <w:p w14:paraId="6296A1F6" w14:textId="77777777" w:rsidR="00E125B7" w:rsidRDefault="00E125B7" w:rsidP="00410F1B">
            <w:pPr>
              <w:rPr>
                <w:lang w:eastAsia="en-GB"/>
              </w:rPr>
            </w:pPr>
            <w:r>
              <w:rPr>
                <w:lang w:eastAsia="en-GB"/>
              </w:rPr>
              <w:t>No good estimates of prevalence/incidence predated this study.  Our reported case numbers far exceeded our own prior estimates (crude estimates including use of the ALSPAC data), though overall confirmed prevalence was approximately the same.</w:t>
            </w:r>
          </w:p>
        </w:tc>
      </w:tr>
      <w:tr w:rsidR="00E125B7" w14:paraId="4B087EC7"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E52A9B" w14:textId="77777777" w:rsidR="00E125B7" w:rsidRDefault="00E125B7" w:rsidP="00410F1B">
            <w:pPr>
              <w:spacing w:after="200"/>
              <w:rPr>
                <w:lang w:eastAsia="en-GB"/>
              </w:rPr>
            </w:pPr>
            <w:r>
              <w:rPr>
                <w:lang w:eastAsia="en-GB"/>
              </w:rPr>
              <w:t>4</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A0418B" w14:textId="77777777" w:rsidR="00E125B7" w:rsidRDefault="00E125B7" w:rsidP="00410F1B">
            <w:pPr>
              <w:spacing w:after="200"/>
              <w:ind w:left="20"/>
              <w:rPr>
                <w:b/>
                <w:lang w:eastAsia="en-GB"/>
              </w:rPr>
            </w:pPr>
            <w:r>
              <w:rPr>
                <w:b/>
                <w:lang w:eastAsia="en-GB"/>
              </w:rPr>
              <w:t xml:space="preserve">Methodology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FF450B" w14:textId="77777777" w:rsidR="00E125B7" w:rsidRDefault="00E125B7" w:rsidP="00410F1B">
            <w:pPr>
              <w:spacing w:after="200"/>
              <w:ind w:left="360"/>
              <w:rPr>
                <w:lang w:eastAsia="en-GB"/>
              </w:rPr>
            </w:pPr>
          </w:p>
        </w:tc>
      </w:tr>
      <w:tr w:rsidR="00E125B7" w14:paraId="30E09EB2" w14:textId="77777777" w:rsidTr="00410F1B">
        <w:trPr>
          <w:trHeight w:val="278"/>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FF47295"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DC933E" w14:textId="77777777" w:rsidR="00E125B7" w:rsidRDefault="00E125B7" w:rsidP="00410F1B">
            <w:pPr>
              <w:spacing w:after="200"/>
              <w:ind w:left="20"/>
              <w:rPr>
                <w:lang w:eastAsia="en-GB"/>
              </w:rPr>
            </w:pPr>
            <w:r>
              <w:rPr>
                <w:lang w:eastAsia="en-GB"/>
              </w:rPr>
              <w:t>How did you collect the data?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9BEEA"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BPSU regular monthly bulletins sent by BPSU to Consultant Paediatricians across UK and ROI</w:t>
            </w:r>
          </w:p>
          <w:p w14:paraId="2CEDE78F"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Case notifications/nil returns sent back to BPSU by clinicians.</w:t>
            </w:r>
          </w:p>
          <w:p w14:paraId="3DD9168A"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Questionnaires sent to clinicians – with receipts provided</w:t>
            </w:r>
          </w:p>
          <w:p w14:paraId="4C4291CF" w14:textId="77777777" w:rsidR="00E125B7" w:rsidRDefault="00E125B7" w:rsidP="00410F1B">
            <w:pPr>
              <w:pStyle w:val="ListParagraph"/>
              <w:numPr>
                <w:ilvl w:val="0"/>
                <w:numId w:val="18"/>
              </w:numPr>
              <w:tabs>
                <w:tab w:val="left" w:pos="720"/>
                <w:tab w:val="left" w:pos="1440"/>
                <w:tab w:val="left" w:pos="2160"/>
                <w:tab w:val="left" w:pos="2880"/>
                <w:tab w:val="left" w:pos="4680"/>
                <w:tab w:val="left" w:pos="5400"/>
                <w:tab w:val="right" w:pos="9000"/>
              </w:tabs>
              <w:rPr>
                <w:lang w:eastAsia="en-GB"/>
              </w:rPr>
            </w:pPr>
            <w:r>
              <w:rPr>
                <w:lang w:eastAsia="en-GB"/>
              </w:rPr>
              <w:t>Questionnaires received and entered into secure spreadsheets</w:t>
            </w:r>
          </w:p>
        </w:tc>
      </w:tr>
      <w:tr w:rsidR="00E125B7" w14:paraId="3FE1A1BE" w14:textId="77777777" w:rsidTr="00410F1B">
        <w:trPr>
          <w:trHeight w:hRule="exact" w:val="2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4ED1B"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D78E180" w14:textId="77777777" w:rsidR="00E125B7" w:rsidRDefault="00E125B7" w:rsidP="00410F1B">
            <w:pPr>
              <w:spacing w:after="200"/>
              <w:ind w:left="20"/>
              <w:rPr>
                <w:lang w:eastAsia="en-GB"/>
              </w:rPr>
            </w:pPr>
            <w:r>
              <w:rPr>
                <w:lang w:eastAsia="en-GB"/>
              </w:rPr>
              <w:t xml:space="preserve">How did you process the data? </w:t>
            </w:r>
          </w:p>
          <w:p w14:paraId="516FCA49"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8B023D1" w14:textId="77777777" w:rsidR="00E125B7" w:rsidRDefault="00E125B7" w:rsidP="00410F1B">
            <w:pPr>
              <w:spacing w:after="200"/>
              <w:ind w:left="20"/>
              <w:rPr>
                <w:lang w:eastAsia="en-GB"/>
              </w:rPr>
            </w:pPr>
            <w:r>
              <w:rPr>
                <w:lang w:eastAsia="en-GB"/>
              </w:rPr>
              <w:t>Entered into spreadsheet – scrutinised and exclusion criteria applied. Anonymisation and then scrutiny by Expert panel with Analytic case definition applied.</w:t>
            </w:r>
          </w:p>
          <w:p w14:paraId="285AE5D7" w14:textId="77777777" w:rsidR="00E125B7" w:rsidRDefault="00E125B7" w:rsidP="00410F1B">
            <w:pPr>
              <w:spacing w:after="200"/>
              <w:ind w:left="20"/>
              <w:rPr>
                <w:lang w:eastAsia="en-GB"/>
              </w:rPr>
            </w:pPr>
            <w:r>
              <w:rPr>
                <w:lang w:eastAsia="en-GB"/>
              </w:rPr>
              <w:t>Data anonymised by removing of any sensitive identifiers, leaving only BPSU IDs (as serials to identify cases)</w:t>
            </w:r>
          </w:p>
          <w:p w14:paraId="42302593" w14:textId="77777777" w:rsidR="00E125B7" w:rsidRDefault="00E125B7" w:rsidP="00410F1B">
            <w:pPr>
              <w:spacing w:after="200"/>
              <w:ind w:left="20"/>
              <w:rPr>
                <w:lang w:eastAsia="en-GB"/>
              </w:rPr>
            </w:pPr>
          </w:p>
          <w:p w14:paraId="4C1E4248" w14:textId="77777777" w:rsidR="00E125B7" w:rsidRDefault="00E125B7" w:rsidP="00410F1B">
            <w:pPr>
              <w:spacing w:after="200"/>
              <w:ind w:left="20"/>
              <w:rPr>
                <w:lang w:eastAsia="en-GB"/>
              </w:rPr>
            </w:pPr>
          </w:p>
        </w:tc>
      </w:tr>
      <w:tr w:rsidR="00E125B7" w14:paraId="00E1F57C" w14:textId="77777777" w:rsidTr="00410F1B">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6CAD7"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A08B9E" w14:textId="77777777" w:rsidR="00E125B7" w:rsidRDefault="00E125B7" w:rsidP="00410F1B">
            <w:pPr>
              <w:spacing w:after="200"/>
              <w:ind w:left="20"/>
              <w:rPr>
                <w:lang w:eastAsia="en-GB"/>
              </w:rPr>
            </w:pPr>
            <w:r>
              <w:rPr>
                <w:lang w:eastAsia="en-GB"/>
              </w:rPr>
              <w:t>How did you provision/publish the information?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933B8" w14:textId="77777777" w:rsidR="00E125B7" w:rsidRDefault="00E125B7" w:rsidP="00410F1B">
            <w:pPr>
              <w:rPr>
                <w:lang w:eastAsia="en-GB"/>
              </w:rPr>
            </w:pPr>
            <w:r>
              <w:rPr>
                <w:lang w:eastAsia="en-GB"/>
              </w:rPr>
              <w:t>Still ongoing</w:t>
            </w:r>
          </w:p>
        </w:tc>
      </w:tr>
      <w:tr w:rsidR="00E125B7" w14:paraId="6EF39778" w14:textId="77777777" w:rsidTr="00410F1B">
        <w:trPr>
          <w:trHeight w:hRule="exact" w:val="27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34F24" w14:textId="77777777" w:rsidR="00E125B7" w:rsidRDefault="00E125B7" w:rsidP="00410F1B">
            <w:pPr>
              <w:rPr>
                <w:rFonts w:ascii="Arial" w:eastAsia="Times New Roman" w:hAnsi="Arial" w:cs="Arial"/>
                <w:lang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695001A7" w14:textId="77777777" w:rsidR="00E125B7" w:rsidRDefault="00E125B7" w:rsidP="00410F1B">
            <w:pPr>
              <w:spacing w:after="200"/>
              <w:ind w:left="20"/>
              <w:rPr>
                <w:lang w:eastAsia="en-GB"/>
              </w:rPr>
            </w:pPr>
            <w:r>
              <w:rPr>
                <w:lang w:eastAsia="en-GB"/>
              </w:rPr>
              <w:t>Did your study scope change from its original aims? Please give brief details.</w:t>
            </w:r>
          </w:p>
          <w:p w14:paraId="3D5C4680" w14:textId="77777777" w:rsidR="00E125B7" w:rsidRDefault="00E125B7" w:rsidP="00410F1B">
            <w:pPr>
              <w:spacing w:after="200"/>
              <w:ind w:left="2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096662" w14:textId="77777777" w:rsidR="00E125B7" w:rsidRDefault="00E125B7" w:rsidP="00410F1B">
            <w:pPr>
              <w:pStyle w:val="ListParagraph"/>
              <w:numPr>
                <w:ilvl w:val="0"/>
                <w:numId w:val="19"/>
              </w:numPr>
              <w:tabs>
                <w:tab w:val="left" w:pos="720"/>
                <w:tab w:val="left" w:pos="1440"/>
                <w:tab w:val="left" w:pos="2160"/>
                <w:tab w:val="left" w:pos="2880"/>
                <w:tab w:val="left" w:pos="4680"/>
                <w:tab w:val="left" w:pos="5400"/>
                <w:tab w:val="right" w:pos="9000"/>
              </w:tabs>
              <w:rPr>
                <w:lang w:eastAsia="en-GB"/>
              </w:rPr>
            </w:pPr>
            <w:r>
              <w:rPr>
                <w:lang w:eastAsia="en-GB"/>
              </w:rPr>
              <w:t>Some cases (n=55) were reported directly from specialist centres and not via BPSU case notifications. They were sent blank questionnaires, which were sent directly to study team.</w:t>
            </w:r>
          </w:p>
          <w:p w14:paraId="3BA974D3" w14:textId="77777777" w:rsidR="00E125B7" w:rsidRDefault="00E125B7" w:rsidP="00410F1B">
            <w:pPr>
              <w:pStyle w:val="ListParagraph"/>
              <w:numPr>
                <w:ilvl w:val="0"/>
                <w:numId w:val="19"/>
              </w:numPr>
              <w:tabs>
                <w:tab w:val="left" w:pos="720"/>
                <w:tab w:val="left" w:pos="1440"/>
                <w:tab w:val="left" w:pos="2160"/>
                <w:tab w:val="left" w:pos="2880"/>
                <w:tab w:val="left" w:pos="4680"/>
                <w:tab w:val="left" w:pos="5400"/>
                <w:tab w:val="right" w:pos="9000"/>
              </w:tabs>
              <w:rPr>
                <w:lang w:eastAsia="en-GB"/>
              </w:rPr>
            </w:pPr>
            <w:r>
              <w:rPr>
                <w:lang w:eastAsia="en-GB"/>
              </w:rPr>
              <w:t>Intention to complete a 1-year follow-up was not carried out.  This was due to the difficulties of carrying out a surveillance study during a global pandemic.</w:t>
            </w:r>
          </w:p>
        </w:tc>
      </w:tr>
      <w:tr w:rsidR="00E125B7" w14:paraId="0A1BCFBD"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06C81D" w14:textId="77777777" w:rsidR="00E125B7" w:rsidRDefault="00E125B7" w:rsidP="00410F1B">
            <w:pPr>
              <w:spacing w:after="200"/>
              <w:rPr>
                <w:lang w:eastAsia="en-GB"/>
              </w:rPr>
            </w:pPr>
            <w:r>
              <w:rPr>
                <w:lang w:eastAsia="en-GB"/>
              </w:rPr>
              <w:t>5</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37BB35" w14:textId="77777777" w:rsidR="00E125B7" w:rsidRDefault="00E125B7" w:rsidP="00410F1B">
            <w:pPr>
              <w:spacing w:after="200"/>
              <w:ind w:left="20"/>
              <w:rPr>
                <w:b/>
                <w:lang w:eastAsia="en-GB"/>
              </w:rPr>
            </w:pPr>
            <w:r>
              <w:rPr>
                <w:b/>
                <w:lang w:eastAsia="en-GB"/>
              </w:rPr>
              <w:t xml:space="preserve">Outcomes: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159C58" w14:textId="77777777" w:rsidR="00E125B7" w:rsidRDefault="00E125B7" w:rsidP="00410F1B">
            <w:pPr>
              <w:spacing w:after="200"/>
              <w:ind w:left="360"/>
              <w:rPr>
                <w:lang w:eastAsia="en-GB"/>
              </w:rPr>
            </w:pPr>
          </w:p>
        </w:tc>
      </w:tr>
      <w:tr w:rsidR="00E125B7" w14:paraId="6282F775" w14:textId="77777777" w:rsidTr="00410F1B">
        <w:trPr>
          <w:trHeight w:val="1060"/>
        </w:trPr>
        <w:tc>
          <w:tcPr>
            <w:tcW w:w="0" w:type="auto"/>
            <w:tcBorders>
              <w:top w:val="single" w:sz="4" w:space="0" w:color="auto"/>
              <w:left w:val="single" w:sz="4" w:space="0" w:color="auto"/>
              <w:bottom w:val="single" w:sz="4" w:space="0" w:color="auto"/>
              <w:right w:val="single" w:sz="4" w:space="0" w:color="auto"/>
            </w:tcBorders>
            <w:vAlign w:val="center"/>
          </w:tcPr>
          <w:p w14:paraId="67FD2B1F"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C3D91" w14:textId="77777777" w:rsidR="00E125B7" w:rsidRDefault="00E125B7" w:rsidP="00410F1B">
            <w:pPr>
              <w:spacing w:after="200"/>
              <w:ind w:left="20"/>
              <w:rPr>
                <w:lang w:eastAsia="en-GB"/>
              </w:rPr>
            </w:pPr>
            <w:r>
              <w:rPr>
                <w:lang w:eastAsia="en-GB"/>
              </w:rPr>
              <w:t>The outcomes / results of your proposal. Please give brief details.</w:t>
            </w:r>
          </w:p>
        </w:tc>
        <w:tc>
          <w:tcPr>
            <w:tcW w:w="0" w:type="auto"/>
            <w:tcBorders>
              <w:top w:val="single" w:sz="4" w:space="0" w:color="auto"/>
              <w:left w:val="single" w:sz="4" w:space="0" w:color="auto"/>
              <w:bottom w:val="single" w:sz="4" w:space="0" w:color="auto"/>
              <w:right w:val="single" w:sz="4" w:space="0" w:color="auto"/>
            </w:tcBorders>
            <w:vAlign w:val="center"/>
          </w:tcPr>
          <w:p w14:paraId="3182E6CD" w14:textId="77777777" w:rsidR="00E125B7" w:rsidRDefault="00E125B7" w:rsidP="00410F1B">
            <w:pPr>
              <w:rPr>
                <w:szCs w:val="24"/>
              </w:rPr>
            </w:pPr>
            <w:r>
              <w:rPr>
                <w:b/>
                <w:lang w:eastAsia="en-GB"/>
              </w:rPr>
              <w:t>Primary outcome</w:t>
            </w:r>
            <w:r>
              <w:rPr>
                <w:lang w:eastAsia="en-GB"/>
              </w:rPr>
              <w:t xml:space="preserve">:  </w:t>
            </w:r>
            <w:r>
              <w:t xml:space="preserve">Estimated prevalence was 3.18 per million children (95%CI 2.19 to 4.47). Including possible/probable severe ME/CFS gave 8.88 per million children (95%CI 7.16 to 10.9). </w:t>
            </w:r>
          </w:p>
          <w:p w14:paraId="05DD1B85" w14:textId="77777777" w:rsidR="00E125B7" w:rsidRDefault="00E125B7" w:rsidP="00410F1B"/>
          <w:p w14:paraId="0E757704" w14:textId="77777777" w:rsidR="00E125B7" w:rsidRDefault="00E125B7" w:rsidP="00410F1B">
            <w:r>
              <w:t xml:space="preserve">The incidence rate was 0.90 per million children-years (95%CI 0.43 to 1.65) [1.97 per million children-years (95%CI 1.24 to 2.99)]. </w:t>
            </w:r>
          </w:p>
          <w:p w14:paraId="4B6382AF" w14:textId="77777777" w:rsidR="00E125B7" w:rsidRDefault="00E125B7" w:rsidP="00410F1B"/>
          <w:p w14:paraId="43995030" w14:textId="77777777" w:rsidR="00E125B7" w:rsidRDefault="00E125B7" w:rsidP="00410F1B">
            <w:r>
              <w:rPr>
                <w:b/>
              </w:rPr>
              <w:t>Secondary outcome</w:t>
            </w:r>
            <w:r>
              <w:t xml:space="preserve">:  Median age at diagnosis was 13.2 years and 57.6% of confirmed cases were female. </w:t>
            </w:r>
          </w:p>
          <w:p w14:paraId="6BA60864" w14:textId="77777777" w:rsidR="00E125B7" w:rsidRDefault="00E125B7" w:rsidP="00410F1B"/>
          <w:p w14:paraId="5B9CE50E" w14:textId="77777777" w:rsidR="00E125B7" w:rsidRDefault="00E125B7" w:rsidP="00410F1B">
            <w:r>
              <w:t xml:space="preserve">Median time to diagnosis was at 0.47 years. </w:t>
            </w:r>
          </w:p>
          <w:p w14:paraId="2D0C2653" w14:textId="77777777" w:rsidR="00E125B7" w:rsidRDefault="00E125B7" w:rsidP="00410F1B"/>
          <w:p w14:paraId="462708A2" w14:textId="77777777" w:rsidR="00E125B7" w:rsidRDefault="00E125B7" w:rsidP="00410F1B">
            <w:r>
              <w:t xml:space="preserve">The commonest symptoms were impaired memory and concentration, followed by post-exertional malaise and sleep disturbance.  </w:t>
            </w:r>
          </w:p>
        </w:tc>
      </w:tr>
      <w:tr w:rsidR="00E125B7" w14:paraId="57EC1F55" w14:textId="77777777" w:rsidTr="00410F1B">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5C1DB7" w14:textId="77777777" w:rsidR="00E125B7" w:rsidRDefault="00E125B7" w:rsidP="00410F1B">
            <w:pPr>
              <w:spacing w:after="200"/>
              <w:rPr>
                <w:lang w:eastAsia="en-GB"/>
              </w:rPr>
            </w:pPr>
            <w:r>
              <w:rPr>
                <w:lang w:eastAsia="en-GB"/>
              </w:rPr>
              <w:t>6</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ECE9FE" w14:textId="77777777" w:rsidR="00E125B7" w:rsidRDefault="00E125B7" w:rsidP="00410F1B">
            <w:pPr>
              <w:spacing w:after="200"/>
              <w:ind w:left="20"/>
              <w:rPr>
                <w:b/>
                <w:lang w:eastAsia="en-GB"/>
              </w:rPr>
            </w:pPr>
            <w:r>
              <w:rPr>
                <w:b/>
                <w:lang w:eastAsia="en-GB"/>
              </w:rPr>
              <w:t>Future Questions: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D9A06C" w14:textId="77777777" w:rsidR="00E125B7" w:rsidRDefault="00E125B7" w:rsidP="00410F1B">
            <w:pPr>
              <w:spacing w:after="200"/>
              <w:ind w:left="360"/>
              <w:rPr>
                <w:lang w:eastAsia="en-GB"/>
              </w:rPr>
            </w:pPr>
          </w:p>
        </w:tc>
      </w:tr>
      <w:tr w:rsidR="00E125B7" w14:paraId="02DB1E3F" w14:textId="77777777" w:rsidTr="00410F1B">
        <w:trPr>
          <w:trHeight w:val="1342"/>
        </w:trPr>
        <w:tc>
          <w:tcPr>
            <w:tcW w:w="0" w:type="auto"/>
            <w:tcBorders>
              <w:top w:val="single" w:sz="4" w:space="0" w:color="auto"/>
              <w:left w:val="single" w:sz="4" w:space="0" w:color="auto"/>
              <w:bottom w:val="single" w:sz="4" w:space="0" w:color="auto"/>
              <w:right w:val="single" w:sz="4" w:space="0" w:color="auto"/>
            </w:tcBorders>
            <w:vAlign w:val="center"/>
          </w:tcPr>
          <w:p w14:paraId="187AE064" w14:textId="77777777" w:rsidR="00E125B7" w:rsidRDefault="00E125B7" w:rsidP="00410F1B">
            <w:pPr>
              <w:spacing w:after="200"/>
              <w:rPr>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FF0E02" w14:textId="77777777" w:rsidR="00E125B7" w:rsidRDefault="00E125B7" w:rsidP="00410F1B">
            <w:pPr>
              <w:spacing w:after="200"/>
              <w:ind w:left="20"/>
              <w:rPr>
                <w:lang w:eastAsia="en-GB"/>
              </w:rPr>
            </w:pPr>
            <w:r>
              <w:rPr>
                <w:lang w:eastAsia="en-GB"/>
              </w:rPr>
              <w:t>Have the processes / results raised further questions for future exploration? Please give brief details.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9269D" w14:textId="77777777" w:rsidR="00E125B7" w:rsidRDefault="00E125B7" w:rsidP="00410F1B">
            <w:pPr>
              <w:rPr>
                <w:lang w:eastAsia="en-GB"/>
              </w:rPr>
            </w:pPr>
            <w:r>
              <w:rPr>
                <w:lang w:eastAsia="en-GB"/>
              </w:rPr>
              <w:t>Fewer females and non-white patients were seen in this population of patients with Severe ME/CFS.  Possible future exploration could be done into whether barriers to diagnosis and treatment exist for these populations.</w:t>
            </w:r>
          </w:p>
        </w:tc>
      </w:tr>
    </w:tbl>
    <w:p w14:paraId="2B23F5C2" w14:textId="77777777" w:rsidR="00E125B7" w:rsidRDefault="00E125B7" w:rsidP="00E125B7">
      <w:pPr>
        <w:spacing w:line="240" w:lineRule="auto"/>
        <w:ind w:left="-851"/>
        <w:rPr>
          <w:rFonts w:ascii="Arial" w:eastAsia="Times New Roman" w:hAnsi="Arial" w:cs="Arial"/>
          <w:lang w:eastAsia="en-GB"/>
        </w:rPr>
      </w:pPr>
    </w:p>
    <w:p w14:paraId="1D97E707" w14:textId="77777777" w:rsidR="00E125B7" w:rsidRDefault="00E125B7" w:rsidP="00E125B7">
      <w:pPr>
        <w:spacing w:line="240" w:lineRule="auto"/>
        <w:ind w:left="-851"/>
        <w:rPr>
          <w:b/>
          <w:sz w:val="28"/>
          <w:szCs w:val="28"/>
        </w:rPr>
      </w:pPr>
    </w:p>
    <w:p w14:paraId="46A7EFA5" w14:textId="1FEE9B4A" w:rsidR="00315035" w:rsidRDefault="00315035" w:rsidP="00315035">
      <w:pPr>
        <w:pStyle w:val="Heading2"/>
      </w:pPr>
      <w:bookmarkStart w:id="44" w:name="_1718-0213_Michelle_Nunn"/>
      <w:bookmarkEnd w:id="44"/>
      <w:r w:rsidRPr="00315035">
        <w:lastRenderedPageBreak/>
        <w:t>1718-0213</w:t>
      </w:r>
      <w:r w:rsidRPr="00315035">
        <w:tab/>
        <w:t>Michelle Nunn</w:t>
      </w:r>
    </w:p>
    <w:p w14:paraId="54B2463A" w14:textId="77777777" w:rsidR="00315035" w:rsidRDefault="00315035" w:rsidP="00315035"/>
    <w:p w14:paraId="7C3153CC" w14:textId="21A74434" w:rsidR="00315035" w:rsidRDefault="00315035" w:rsidP="00315035">
      <w:pPr>
        <w:rPr>
          <w:b/>
          <w:bCs/>
        </w:rPr>
      </w:pPr>
      <w:r w:rsidRPr="00315035">
        <w:rPr>
          <w:b/>
          <w:bCs/>
        </w:rPr>
        <w:t>ASCEND (A Study of Cardiovascular Events iN Diabetes)</w:t>
      </w:r>
    </w:p>
    <w:p w14:paraId="13AE4A13" w14:textId="77777777" w:rsidR="00315035" w:rsidRDefault="00315035" w:rsidP="00315035">
      <w:pPr>
        <w:spacing w:line="240" w:lineRule="auto"/>
        <w:jc w:val="center"/>
        <w:rPr>
          <w:b/>
          <w:sz w:val="32"/>
        </w:rPr>
      </w:pPr>
      <w:r>
        <w:rPr>
          <w:b/>
          <w:sz w:val="32"/>
        </w:rPr>
        <w:t>The Public Benefit Impact Summary</w:t>
      </w:r>
    </w:p>
    <w:p w14:paraId="205C76D9" w14:textId="77777777" w:rsidR="00315035" w:rsidRDefault="00315035" w:rsidP="00315035">
      <w:pPr>
        <w:rPr>
          <w:b/>
        </w:rPr>
      </w:pPr>
    </w:p>
    <w:tbl>
      <w:tblPr>
        <w:tblStyle w:val="TableGrid"/>
        <w:tblW w:w="5000" w:type="pct"/>
        <w:tblLook w:val="04A0" w:firstRow="1" w:lastRow="0" w:firstColumn="1" w:lastColumn="0" w:noHBand="0" w:noVBand="1"/>
      </w:tblPr>
      <w:tblGrid>
        <w:gridCol w:w="339"/>
        <w:gridCol w:w="3359"/>
        <w:gridCol w:w="5318"/>
      </w:tblGrid>
      <w:tr w:rsidR="00315035" w14:paraId="3DD28396"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648224D" w14:textId="77777777" w:rsidR="00315035" w:rsidRDefault="0031503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5891AD" w14:textId="77777777" w:rsidR="00315035" w:rsidRDefault="0031503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D99269" w14:textId="77777777" w:rsidR="00315035" w:rsidRDefault="00315035">
            <w:pPr>
              <w:spacing w:after="200" w:line="276" w:lineRule="auto"/>
              <w:ind w:left="360"/>
              <w:rPr>
                <w:lang w:eastAsia="en-GB"/>
              </w:rPr>
            </w:pPr>
          </w:p>
        </w:tc>
      </w:tr>
      <w:tr w:rsidR="00315035" w14:paraId="25087696" w14:textId="77777777" w:rsidTr="00315035">
        <w:trPr>
          <w:trHeight w:hRule="exact" w:val="2137"/>
        </w:trPr>
        <w:tc>
          <w:tcPr>
            <w:tcW w:w="188" w:type="pct"/>
            <w:tcBorders>
              <w:top w:val="single" w:sz="4" w:space="0" w:color="auto"/>
              <w:left w:val="single" w:sz="4" w:space="0" w:color="auto"/>
              <w:bottom w:val="single" w:sz="4" w:space="0" w:color="auto"/>
              <w:right w:val="single" w:sz="4" w:space="0" w:color="auto"/>
            </w:tcBorders>
            <w:vAlign w:val="center"/>
          </w:tcPr>
          <w:p w14:paraId="500EE93C"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716712B" w14:textId="77777777" w:rsidR="00315035" w:rsidRDefault="0031503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3007EAC" w14:textId="77777777" w:rsidR="00315035" w:rsidRDefault="00315035">
            <w:pPr>
              <w:spacing w:line="360" w:lineRule="auto"/>
              <w:rPr>
                <w:lang w:eastAsia="en-GB"/>
              </w:rPr>
            </w:pPr>
            <w:r>
              <w:rPr>
                <w:lang w:eastAsia="en-GB"/>
              </w:rPr>
              <w:t>ASCEND aims to find out whether long-term treatment with aspirin and/or omega-3 fatty acids (FA) is beneficial in people with diabetes, who did not have problems with their heart or blood circulation when they joined the study.</w:t>
            </w:r>
          </w:p>
        </w:tc>
      </w:tr>
      <w:tr w:rsidR="00315035" w14:paraId="28E243EC" w14:textId="77777777" w:rsidTr="00315035">
        <w:trPr>
          <w:trHeight w:hRule="exact" w:val="1144"/>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BA13C3" w14:textId="77777777" w:rsidR="00315035" w:rsidRDefault="0031503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94ED52" w14:textId="77777777" w:rsidR="00315035" w:rsidRDefault="0031503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10F39" w14:textId="77777777" w:rsidR="00315035" w:rsidRDefault="00315035">
            <w:pPr>
              <w:spacing w:after="200" w:line="276" w:lineRule="auto"/>
              <w:ind w:left="360"/>
              <w:rPr>
                <w:lang w:eastAsia="en-GB"/>
              </w:rPr>
            </w:pPr>
          </w:p>
          <w:p w14:paraId="1791CC89" w14:textId="77777777" w:rsidR="00315035" w:rsidRDefault="00315035">
            <w:pPr>
              <w:spacing w:after="200" w:line="276" w:lineRule="auto"/>
              <w:rPr>
                <w:lang w:eastAsia="en-GB"/>
              </w:rPr>
            </w:pPr>
          </w:p>
          <w:p w14:paraId="4F605A8B" w14:textId="77777777" w:rsidR="00315035" w:rsidRDefault="00315035">
            <w:pPr>
              <w:spacing w:after="200" w:line="276" w:lineRule="auto"/>
              <w:rPr>
                <w:lang w:eastAsia="en-GB"/>
              </w:rPr>
            </w:pPr>
          </w:p>
          <w:p w14:paraId="3E7E57DE" w14:textId="77777777" w:rsidR="00315035" w:rsidRDefault="00315035">
            <w:pPr>
              <w:spacing w:after="200" w:line="276" w:lineRule="auto"/>
              <w:rPr>
                <w:lang w:eastAsia="en-GB"/>
              </w:rPr>
            </w:pPr>
          </w:p>
          <w:p w14:paraId="0FFDC388" w14:textId="77777777" w:rsidR="00315035" w:rsidRDefault="00315035">
            <w:pPr>
              <w:spacing w:after="200" w:line="276" w:lineRule="auto"/>
              <w:rPr>
                <w:lang w:eastAsia="en-GB"/>
              </w:rPr>
            </w:pPr>
          </w:p>
          <w:p w14:paraId="1542F0C1" w14:textId="77777777" w:rsidR="00315035" w:rsidRDefault="00315035">
            <w:pPr>
              <w:spacing w:after="200" w:line="276" w:lineRule="auto"/>
              <w:rPr>
                <w:lang w:eastAsia="en-GB"/>
              </w:rPr>
            </w:pPr>
          </w:p>
          <w:p w14:paraId="441AE65E" w14:textId="77777777" w:rsidR="00315035" w:rsidRDefault="00315035">
            <w:pPr>
              <w:spacing w:after="200" w:line="276" w:lineRule="auto"/>
              <w:rPr>
                <w:lang w:eastAsia="en-GB"/>
              </w:rPr>
            </w:pPr>
          </w:p>
          <w:p w14:paraId="57047E36" w14:textId="77777777" w:rsidR="00315035" w:rsidRDefault="00315035">
            <w:pPr>
              <w:spacing w:after="200" w:line="276" w:lineRule="auto"/>
              <w:rPr>
                <w:lang w:eastAsia="en-GB"/>
              </w:rPr>
            </w:pPr>
          </w:p>
          <w:p w14:paraId="626AC431" w14:textId="77777777" w:rsidR="00315035" w:rsidRDefault="00315035">
            <w:pPr>
              <w:spacing w:after="200" w:line="276" w:lineRule="auto"/>
              <w:rPr>
                <w:lang w:eastAsia="en-GB"/>
              </w:rPr>
            </w:pPr>
          </w:p>
          <w:p w14:paraId="34F57F31" w14:textId="77777777" w:rsidR="00315035" w:rsidRDefault="00315035">
            <w:pPr>
              <w:spacing w:after="200" w:line="276" w:lineRule="auto"/>
              <w:rPr>
                <w:lang w:eastAsia="en-GB"/>
              </w:rPr>
            </w:pPr>
          </w:p>
          <w:p w14:paraId="491D4A26" w14:textId="77777777" w:rsidR="00315035" w:rsidRDefault="00315035">
            <w:pPr>
              <w:spacing w:after="200" w:line="276" w:lineRule="auto"/>
              <w:rPr>
                <w:lang w:eastAsia="en-GB"/>
              </w:rPr>
            </w:pPr>
          </w:p>
          <w:p w14:paraId="03B27B5C" w14:textId="77777777" w:rsidR="00315035" w:rsidRDefault="00315035">
            <w:pPr>
              <w:spacing w:after="200" w:line="276" w:lineRule="auto"/>
              <w:rPr>
                <w:lang w:eastAsia="en-GB"/>
              </w:rPr>
            </w:pPr>
          </w:p>
          <w:p w14:paraId="71332CF2" w14:textId="77777777" w:rsidR="00315035" w:rsidRDefault="00315035">
            <w:pPr>
              <w:spacing w:after="200" w:line="276" w:lineRule="auto"/>
              <w:rPr>
                <w:lang w:eastAsia="en-GB"/>
              </w:rPr>
            </w:pPr>
          </w:p>
          <w:p w14:paraId="5350266A" w14:textId="77777777" w:rsidR="00315035" w:rsidRDefault="00315035">
            <w:pPr>
              <w:spacing w:after="200" w:line="276" w:lineRule="auto"/>
              <w:rPr>
                <w:lang w:eastAsia="en-GB"/>
              </w:rPr>
            </w:pPr>
          </w:p>
          <w:p w14:paraId="44DE9CEE" w14:textId="77777777" w:rsidR="00315035" w:rsidRDefault="00315035">
            <w:pPr>
              <w:spacing w:after="200" w:line="276" w:lineRule="auto"/>
              <w:rPr>
                <w:lang w:eastAsia="en-GB"/>
              </w:rPr>
            </w:pPr>
          </w:p>
          <w:p w14:paraId="2B3729EF" w14:textId="77777777" w:rsidR="00315035" w:rsidRDefault="00315035">
            <w:pPr>
              <w:spacing w:after="200" w:line="276" w:lineRule="auto"/>
              <w:rPr>
                <w:lang w:eastAsia="en-GB"/>
              </w:rPr>
            </w:pPr>
          </w:p>
          <w:p w14:paraId="7E5076A2" w14:textId="77777777" w:rsidR="00315035" w:rsidRDefault="00315035">
            <w:pPr>
              <w:spacing w:after="200" w:line="276" w:lineRule="auto"/>
              <w:rPr>
                <w:lang w:eastAsia="en-GB"/>
              </w:rPr>
            </w:pPr>
          </w:p>
          <w:p w14:paraId="6FE4299F" w14:textId="77777777" w:rsidR="00315035" w:rsidRDefault="00315035">
            <w:pPr>
              <w:spacing w:after="200" w:line="276" w:lineRule="auto"/>
              <w:rPr>
                <w:lang w:eastAsia="en-GB"/>
              </w:rPr>
            </w:pPr>
          </w:p>
          <w:p w14:paraId="1F1DB3DF" w14:textId="77777777" w:rsidR="00315035" w:rsidRDefault="00315035">
            <w:pPr>
              <w:spacing w:after="200" w:line="276" w:lineRule="auto"/>
              <w:rPr>
                <w:lang w:eastAsia="en-GB"/>
              </w:rPr>
            </w:pPr>
          </w:p>
          <w:p w14:paraId="518A3645" w14:textId="77777777" w:rsidR="00315035" w:rsidRDefault="00315035">
            <w:pPr>
              <w:spacing w:after="200" w:line="276" w:lineRule="auto"/>
              <w:rPr>
                <w:lang w:eastAsia="en-GB"/>
              </w:rPr>
            </w:pPr>
          </w:p>
          <w:p w14:paraId="3E50E11D" w14:textId="77777777" w:rsidR="00315035" w:rsidRDefault="00315035">
            <w:pPr>
              <w:spacing w:after="200" w:line="276" w:lineRule="auto"/>
              <w:rPr>
                <w:lang w:eastAsia="en-GB"/>
              </w:rPr>
            </w:pPr>
          </w:p>
          <w:p w14:paraId="3FD8EC87" w14:textId="77777777" w:rsidR="00315035" w:rsidRDefault="00315035">
            <w:pPr>
              <w:spacing w:after="200" w:line="276" w:lineRule="auto"/>
              <w:rPr>
                <w:lang w:eastAsia="en-GB"/>
              </w:rPr>
            </w:pPr>
          </w:p>
          <w:p w14:paraId="7FF6CC75" w14:textId="77777777" w:rsidR="00315035" w:rsidRDefault="00315035">
            <w:pPr>
              <w:spacing w:after="200" w:line="276" w:lineRule="auto"/>
              <w:rPr>
                <w:lang w:eastAsia="en-GB"/>
              </w:rPr>
            </w:pPr>
          </w:p>
          <w:p w14:paraId="3A0EA768" w14:textId="77777777" w:rsidR="00315035" w:rsidRDefault="00315035">
            <w:pPr>
              <w:spacing w:after="200" w:line="276" w:lineRule="auto"/>
              <w:rPr>
                <w:lang w:eastAsia="en-GB"/>
              </w:rPr>
            </w:pPr>
          </w:p>
          <w:p w14:paraId="5F3900D8" w14:textId="77777777" w:rsidR="00315035" w:rsidRDefault="00315035">
            <w:pPr>
              <w:spacing w:after="200" w:line="276" w:lineRule="auto"/>
              <w:rPr>
                <w:lang w:eastAsia="en-GB"/>
              </w:rPr>
            </w:pPr>
          </w:p>
        </w:tc>
      </w:tr>
      <w:tr w:rsidR="00315035" w14:paraId="502FE4F5" w14:textId="77777777" w:rsidTr="00315035">
        <w:trPr>
          <w:trHeight w:val="1784"/>
        </w:trPr>
        <w:tc>
          <w:tcPr>
            <w:tcW w:w="188" w:type="pct"/>
            <w:tcBorders>
              <w:top w:val="single" w:sz="4" w:space="0" w:color="auto"/>
              <w:left w:val="single" w:sz="4" w:space="0" w:color="auto"/>
              <w:bottom w:val="single" w:sz="4" w:space="0" w:color="auto"/>
              <w:right w:val="single" w:sz="4" w:space="0" w:color="auto"/>
            </w:tcBorders>
            <w:vAlign w:val="center"/>
          </w:tcPr>
          <w:p w14:paraId="0B548C54"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459832F4" w14:textId="77777777" w:rsidR="00315035" w:rsidRDefault="00315035">
            <w:pPr>
              <w:spacing w:after="200" w:line="276" w:lineRule="auto"/>
              <w:ind w:left="20"/>
              <w:rPr>
                <w:lang w:eastAsia="en-GB"/>
              </w:rPr>
            </w:pPr>
            <w:r>
              <w:rPr>
                <w:lang w:eastAsia="en-GB"/>
              </w:rPr>
              <w:t>How will these outcomes directly result in benefit for the public? Please give details. This should be the main section answered.</w:t>
            </w:r>
          </w:p>
          <w:p w14:paraId="7AE79C92" w14:textId="77777777" w:rsidR="00315035" w:rsidRDefault="00315035">
            <w:pPr>
              <w:spacing w:after="200" w:line="276" w:lineRule="auto"/>
              <w:ind w:left="20"/>
              <w:rPr>
                <w:lang w:eastAsia="en-GB"/>
              </w:rPr>
            </w:pPr>
          </w:p>
          <w:p w14:paraId="226E7664" w14:textId="77777777" w:rsidR="00315035" w:rsidRDefault="00315035">
            <w:pPr>
              <w:spacing w:after="200" w:line="276" w:lineRule="auto"/>
              <w:ind w:left="20"/>
              <w:rPr>
                <w:lang w:eastAsia="en-GB"/>
              </w:rPr>
            </w:pPr>
          </w:p>
          <w:p w14:paraId="02C09CCB" w14:textId="77777777" w:rsidR="00315035" w:rsidRDefault="00315035">
            <w:pPr>
              <w:spacing w:after="200" w:line="276" w:lineRule="auto"/>
              <w:ind w:left="20"/>
              <w:rPr>
                <w:lang w:eastAsia="en-GB"/>
              </w:rPr>
            </w:pPr>
          </w:p>
          <w:p w14:paraId="324BCFA5" w14:textId="77777777" w:rsidR="00315035" w:rsidRDefault="00315035">
            <w:pPr>
              <w:spacing w:after="200" w:line="276" w:lineRule="auto"/>
              <w:ind w:left="20"/>
              <w:rPr>
                <w:lang w:eastAsia="en-GB"/>
              </w:rPr>
            </w:pPr>
          </w:p>
          <w:p w14:paraId="2169B3C1" w14:textId="77777777" w:rsidR="00315035" w:rsidRDefault="00315035">
            <w:pPr>
              <w:spacing w:after="200" w:line="276" w:lineRule="auto"/>
              <w:ind w:left="20"/>
              <w:rPr>
                <w:lang w:eastAsia="en-GB"/>
              </w:rPr>
            </w:pPr>
          </w:p>
          <w:p w14:paraId="6F21B02D" w14:textId="77777777" w:rsidR="00315035" w:rsidRDefault="00315035">
            <w:pPr>
              <w:spacing w:after="200" w:line="276" w:lineRule="auto"/>
              <w:ind w:left="20"/>
              <w:rPr>
                <w:lang w:eastAsia="en-GB"/>
              </w:rPr>
            </w:pPr>
          </w:p>
          <w:p w14:paraId="7A70AFF8"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01BC696" w14:textId="77777777" w:rsidR="00315035" w:rsidRDefault="00315035">
            <w:pPr>
              <w:spacing w:line="360" w:lineRule="auto"/>
              <w:rPr>
                <w:lang w:eastAsia="en-GB"/>
              </w:rPr>
            </w:pPr>
            <w:r>
              <w:rPr>
                <w:lang w:eastAsia="en-GB"/>
              </w:rPr>
              <w:t>The ASCEND main trial (2005-2017) showed that aspirin prevented serious vascular disease in these individuals, but the benefits were largely counterbalanced by major bleeds and there was no effect on the development of cancers.</w:t>
            </w:r>
          </w:p>
          <w:p w14:paraId="549E4E52" w14:textId="77777777" w:rsidR="00315035" w:rsidRDefault="00315035">
            <w:pPr>
              <w:spacing w:line="360" w:lineRule="auto"/>
              <w:rPr>
                <w:lang w:eastAsia="en-GB"/>
              </w:rPr>
            </w:pPr>
            <w:r>
              <w:rPr>
                <w:lang w:eastAsia="en-GB"/>
              </w:rPr>
              <w:t>Knowing this means that the risks of major bleeds can be avoided by the very large number of diabetic patients who have been treated with aspirin.</w:t>
            </w:r>
          </w:p>
          <w:p w14:paraId="582F73DC" w14:textId="77777777" w:rsidR="00315035" w:rsidRDefault="00315035">
            <w:pPr>
              <w:spacing w:line="360" w:lineRule="auto"/>
              <w:rPr>
                <w:lang w:eastAsia="en-GB"/>
              </w:rPr>
            </w:pPr>
          </w:p>
          <w:p w14:paraId="2F7C911F" w14:textId="77777777" w:rsidR="00315035" w:rsidRDefault="00315035">
            <w:pPr>
              <w:spacing w:line="360" w:lineRule="auto"/>
              <w:rPr>
                <w:lang w:eastAsia="en-GB"/>
              </w:rPr>
            </w:pPr>
            <w:r>
              <w:rPr>
                <w:lang w:eastAsia="en-GB"/>
              </w:rPr>
              <w:t>The ASCEND results have influenced National &amp; International guidelines such as:</w:t>
            </w:r>
          </w:p>
          <w:p w14:paraId="58D80FB4" w14:textId="77777777" w:rsidR="00315035" w:rsidRDefault="00315035" w:rsidP="00315035">
            <w:pPr>
              <w:pStyle w:val="ListParagraph"/>
              <w:numPr>
                <w:ilvl w:val="0"/>
                <w:numId w:val="28"/>
              </w:numPr>
              <w:spacing w:line="360" w:lineRule="auto"/>
              <w:contextualSpacing w:val="0"/>
              <w:rPr>
                <w:rFonts w:ascii="Arial" w:hAnsi="Arial" w:cs="Arial"/>
              </w:rPr>
            </w:pPr>
            <w:r>
              <w:rPr>
                <w:rFonts w:ascii="Arial" w:hAnsi="Arial" w:cs="Arial"/>
              </w:rPr>
              <w:t>The June 2022 NICE guideline Type 2 diabetes in adults: management [NG28] (</w:t>
            </w:r>
            <w:hyperlink r:id="rId19" w:history="1">
              <w:r>
                <w:rPr>
                  <w:rStyle w:val="Hyperlink"/>
                  <w:rFonts w:ascii="Arial" w:hAnsi="Arial" w:cs="Arial"/>
                </w:rPr>
                <w:t>https://www.nice.org.uk/guidance/ng28</w:t>
              </w:r>
            </w:hyperlink>
            <w:r>
              <w:rPr>
                <w:rFonts w:ascii="Arial" w:hAnsi="Arial" w:cs="Arial"/>
              </w:rPr>
              <w:t>)</w:t>
            </w:r>
          </w:p>
          <w:p w14:paraId="73DF4421" w14:textId="77777777" w:rsidR="00315035" w:rsidRDefault="00315035" w:rsidP="00315035">
            <w:pPr>
              <w:pStyle w:val="ListParagraph"/>
              <w:numPr>
                <w:ilvl w:val="0"/>
                <w:numId w:val="28"/>
              </w:numPr>
              <w:spacing w:line="360" w:lineRule="auto"/>
              <w:contextualSpacing w:val="0"/>
              <w:rPr>
                <w:rFonts w:ascii="Arial" w:hAnsi="Arial" w:cs="Arial"/>
                <w:lang w:eastAsia="en-GB"/>
              </w:rPr>
            </w:pPr>
            <w:r>
              <w:rPr>
                <w:rFonts w:ascii="Arial" w:hAnsi="Arial" w:cs="Arial"/>
                <w:lang w:eastAsia="en-GB"/>
              </w:rPr>
              <w:t>The Dec 2022 American Diabetes Association Standards of Medical Care in Diabetes guidelines (</w:t>
            </w:r>
            <w:hyperlink r:id="rId20" w:history="1">
              <w:r>
                <w:rPr>
                  <w:rStyle w:val="Hyperlink"/>
                  <w:rFonts w:ascii="Arial" w:hAnsi="Arial" w:cs="Arial"/>
                  <w:lang w:eastAsia="en-GB"/>
                </w:rPr>
                <w:t>https://professional.diabetes.org/content-page/practice-guidelines-resources</w:t>
              </w:r>
            </w:hyperlink>
            <w:r>
              <w:rPr>
                <w:rFonts w:ascii="Arial" w:hAnsi="Arial" w:cs="Arial"/>
                <w:lang w:eastAsia="en-GB"/>
              </w:rPr>
              <w:t>)</w:t>
            </w:r>
          </w:p>
          <w:p w14:paraId="57459ABA" w14:textId="77777777" w:rsidR="00315035" w:rsidRDefault="00315035" w:rsidP="00315035">
            <w:pPr>
              <w:pStyle w:val="ListParagraph"/>
              <w:numPr>
                <w:ilvl w:val="0"/>
                <w:numId w:val="28"/>
              </w:numPr>
              <w:spacing w:line="360" w:lineRule="auto"/>
              <w:contextualSpacing w:val="0"/>
              <w:rPr>
                <w:rFonts w:ascii="Arial" w:hAnsi="Arial" w:cs="Arial"/>
              </w:rPr>
            </w:pPr>
            <w:r>
              <w:rPr>
                <w:rFonts w:ascii="Arial" w:hAnsi="Arial" w:cs="Arial"/>
                <w:lang w:eastAsia="en-GB"/>
              </w:rPr>
              <w:lastRenderedPageBreak/>
              <w:t xml:space="preserve">The Feb 2023 update to the NICE guideline Cardiovascular disease: risk assessment and reduction, including lipid modification [NICE guideline CG181] </w:t>
            </w:r>
            <w:hyperlink r:id="rId21" w:history="1">
              <w:r>
                <w:rPr>
                  <w:rStyle w:val="Hyperlink"/>
                  <w:rFonts w:ascii="Arial" w:hAnsi="Arial" w:cs="Arial"/>
                </w:rPr>
                <w:t>https://www.nice.org.uk/guidance/cg181</w:t>
              </w:r>
            </w:hyperlink>
          </w:p>
          <w:p w14:paraId="244DAB69" w14:textId="77777777" w:rsidR="00315035" w:rsidRDefault="00315035">
            <w:pPr>
              <w:spacing w:line="360" w:lineRule="auto"/>
              <w:rPr>
                <w:rFonts w:ascii="Arial" w:hAnsi="Arial" w:cs="Arial"/>
                <w:lang w:eastAsia="en-GB"/>
              </w:rPr>
            </w:pPr>
          </w:p>
          <w:p w14:paraId="52B5ACD1" w14:textId="77777777" w:rsidR="00315035" w:rsidRDefault="00315035">
            <w:pPr>
              <w:spacing w:line="360" w:lineRule="auto"/>
              <w:rPr>
                <w:lang w:eastAsia="en-GB"/>
              </w:rPr>
            </w:pPr>
            <w:r>
              <w:rPr>
                <w:lang w:eastAsia="en-GB"/>
              </w:rPr>
              <w:t>The data collected from central NHS registries during the long-term follow-up phase of the study, will be used to assess whether any benefits or harms of aspirin observed within the trial, continue long-term or additional benefits or harms emerge during longer-term follow-up.</w:t>
            </w:r>
          </w:p>
          <w:p w14:paraId="1EB3A751" w14:textId="77777777" w:rsidR="00315035" w:rsidRDefault="00315035">
            <w:pPr>
              <w:spacing w:line="360" w:lineRule="auto"/>
              <w:rPr>
                <w:lang w:eastAsia="en-GB"/>
              </w:rPr>
            </w:pPr>
          </w:p>
          <w:p w14:paraId="6D269CA6" w14:textId="77777777" w:rsidR="00315035" w:rsidRDefault="00315035">
            <w:pPr>
              <w:spacing w:line="360" w:lineRule="auto"/>
              <w:rPr>
                <w:lang w:eastAsia="en-GB"/>
              </w:rPr>
            </w:pPr>
            <w:r>
              <w:rPr>
                <w:lang w:eastAsia="en-GB"/>
              </w:rPr>
              <w:t>It had been suggested that low-dose aspirin might protect against cancer, and ASCEND provides one of the first opportunities to test this hypothesis. The analyses conducted so far, based on the study treatment phase, showed no reduction in any cancers during a mean 7.3 years of follow-up. However, the main focus of the analyses will be after long-term follow-up, when there will be much better power to detect plausible differences in cancer incidence between the arms due to larger numbers of events.</w:t>
            </w:r>
          </w:p>
          <w:p w14:paraId="7D547E6B" w14:textId="77777777" w:rsidR="00315035" w:rsidRDefault="00315035">
            <w:pPr>
              <w:spacing w:line="360" w:lineRule="auto"/>
              <w:rPr>
                <w:lang w:eastAsia="en-GB"/>
              </w:rPr>
            </w:pPr>
          </w:p>
          <w:p w14:paraId="2D82C14A" w14:textId="77777777" w:rsidR="00315035" w:rsidRDefault="00315035">
            <w:pPr>
              <w:spacing w:line="360" w:lineRule="auto"/>
              <w:rPr>
                <w:lang w:eastAsia="en-GB"/>
              </w:rPr>
            </w:pPr>
            <w:r>
              <w:rPr>
                <w:lang w:eastAsia="en-GB"/>
              </w:rPr>
              <w:t>Dementia and cognitive impairment present major health care and social burdens which are increasing globally with increasing lifespan. In observational studies, diabetes is associated, not only with a 2-3 fold increased risk of vascular events, but also with a 50% increased risk of dementia and a 20% increase in the rate of cognitive decline.</w:t>
            </w:r>
          </w:p>
          <w:p w14:paraId="0C3DF573" w14:textId="77777777" w:rsidR="00315035" w:rsidRDefault="00315035">
            <w:pPr>
              <w:spacing w:line="360" w:lineRule="auto"/>
              <w:rPr>
                <w:lang w:eastAsia="en-GB"/>
              </w:rPr>
            </w:pPr>
          </w:p>
          <w:p w14:paraId="3FFDEDC8" w14:textId="77777777" w:rsidR="00315035" w:rsidRDefault="00315035">
            <w:pPr>
              <w:spacing w:line="360" w:lineRule="auto"/>
              <w:rPr>
                <w:lang w:eastAsia="en-GB"/>
              </w:rPr>
            </w:pPr>
            <w:r>
              <w:rPr>
                <w:lang w:eastAsia="en-GB"/>
              </w:rPr>
              <w:t xml:space="preserve">Therefore, it is of particular importance to obtain randomized evidence of the effects of therapies for </w:t>
            </w:r>
            <w:r>
              <w:rPr>
                <w:lang w:eastAsia="en-GB"/>
              </w:rPr>
              <w:lastRenderedPageBreak/>
              <w:t>vascular prevention on cognitive decline among people with diabetes. Furthermore, the higher risks of cognitive decline and dementia among people with diabetes make them a potentially powerful population for investigating cognitive effects.</w:t>
            </w:r>
          </w:p>
          <w:p w14:paraId="0B97E38E" w14:textId="77777777" w:rsidR="00315035" w:rsidRDefault="00315035">
            <w:pPr>
              <w:spacing w:line="360" w:lineRule="auto"/>
              <w:rPr>
                <w:lang w:eastAsia="en-GB"/>
              </w:rPr>
            </w:pPr>
          </w:p>
          <w:p w14:paraId="5D018684" w14:textId="77777777" w:rsidR="00315035" w:rsidRDefault="00315035">
            <w:pPr>
              <w:spacing w:line="360" w:lineRule="auto"/>
              <w:rPr>
                <w:lang w:eastAsia="en-GB"/>
              </w:rPr>
            </w:pPr>
            <w:r>
              <w:rPr>
                <w:lang w:eastAsia="en-GB"/>
              </w:rPr>
              <w:t>The effects of aspirin on dementia and cognitive impairment (identified through the trial follow-up procedures or in the hospital and death linked data were published in 2022 and showed no effect of aspirin on dementia risk but longer follow-up is needed to reliably assess this question. Analyses of the effects of aspirin on cognitive outcomes are therefore planned for 5 and 10 years after the end of the scheduled treatment period.</w:t>
            </w:r>
          </w:p>
          <w:p w14:paraId="1E925E2E" w14:textId="77777777" w:rsidR="00315035" w:rsidRDefault="00315035">
            <w:pPr>
              <w:spacing w:line="360" w:lineRule="auto"/>
              <w:rPr>
                <w:lang w:eastAsia="en-GB"/>
              </w:rPr>
            </w:pPr>
          </w:p>
          <w:p w14:paraId="7033D796" w14:textId="77777777" w:rsidR="00315035" w:rsidRDefault="00315035">
            <w:pPr>
              <w:spacing w:line="360" w:lineRule="auto"/>
              <w:rPr>
                <w:lang w:eastAsia="en-GB"/>
              </w:rPr>
            </w:pPr>
            <w:r>
              <w:rPr>
                <w:lang w:eastAsia="en-GB"/>
              </w:rPr>
              <w:t xml:space="preserve">Heart failure is a major cause of disability and people with diabetes are at increased risk of developing heart failure. The current work in confirming heart failure events identified from the trial follow-up procedures and the linked health records, will be used to assess the impact of aspirin on heart failure during the scheduled treatment period. This will also allow algorithm development to reliably identify heart failure events in the long-term follow-up to allow the assessment of the effects of aspirin on long-term heart failure risk. </w:t>
            </w:r>
          </w:p>
          <w:p w14:paraId="0FE27D45" w14:textId="77777777" w:rsidR="00315035" w:rsidRDefault="00315035">
            <w:pPr>
              <w:spacing w:line="360" w:lineRule="auto"/>
              <w:rPr>
                <w:lang w:eastAsia="en-GB"/>
              </w:rPr>
            </w:pPr>
          </w:p>
          <w:p w14:paraId="7EEC8991" w14:textId="77777777" w:rsidR="00315035" w:rsidRDefault="00315035">
            <w:pPr>
              <w:spacing w:line="360" w:lineRule="auto"/>
              <w:rPr>
                <w:lang w:eastAsia="en-GB"/>
              </w:rPr>
            </w:pPr>
            <w:r>
              <w:rPr>
                <w:lang w:eastAsia="en-GB"/>
              </w:rPr>
              <w:t>The results from the ASCEND long-term follow-up work could inform future guidance and provide clarity to diabetes patients on the harms and benefits of taking aspirin and omega-3 FA. Any results would be relevant to millions of people worldwide and their health care providers.</w:t>
            </w:r>
          </w:p>
          <w:p w14:paraId="53668725" w14:textId="77777777" w:rsidR="00315035" w:rsidRDefault="00315035">
            <w:pPr>
              <w:spacing w:line="360" w:lineRule="auto"/>
              <w:rPr>
                <w:lang w:eastAsia="en-GB"/>
              </w:rPr>
            </w:pPr>
          </w:p>
          <w:p w14:paraId="1F5B7FDE" w14:textId="77777777" w:rsidR="00315035" w:rsidRDefault="00315035">
            <w:pPr>
              <w:spacing w:line="360" w:lineRule="auto"/>
              <w:rPr>
                <w:lang w:eastAsia="en-GB"/>
              </w:rPr>
            </w:pPr>
          </w:p>
          <w:p w14:paraId="144530EE" w14:textId="77777777" w:rsidR="00315035" w:rsidRDefault="00315035">
            <w:pPr>
              <w:spacing w:line="360" w:lineRule="auto"/>
              <w:rPr>
                <w:lang w:eastAsia="en-GB"/>
              </w:rPr>
            </w:pPr>
          </w:p>
          <w:p w14:paraId="3D72E6AA" w14:textId="77777777" w:rsidR="00315035" w:rsidRDefault="00315035">
            <w:pPr>
              <w:spacing w:line="360" w:lineRule="auto"/>
              <w:rPr>
                <w:lang w:eastAsia="en-GB"/>
              </w:rPr>
            </w:pPr>
          </w:p>
          <w:p w14:paraId="7C07D72E" w14:textId="77777777" w:rsidR="00315035" w:rsidRDefault="00315035">
            <w:pPr>
              <w:spacing w:line="360" w:lineRule="auto"/>
              <w:rPr>
                <w:lang w:eastAsia="en-GB"/>
              </w:rPr>
            </w:pPr>
          </w:p>
          <w:p w14:paraId="53D6EE3B" w14:textId="77777777" w:rsidR="00315035" w:rsidRDefault="00315035">
            <w:pPr>
              <w:spacing w:line="360" w:lineRule="auto"/>
              <w:rPr>
                <w:lang w:eastAsia="en-GB"/>
              </w:rPr>
            </w:pPr>
          </w:p>
          <w:p w14:paraId="777E2446" w14:textId="77777777" w:rsidR="00315035" w:rsidRDefault="00315035">
            <w:pPr>
              <w:spacing w:line="360" w:lineRule="auto"/>
              <w:rPr>
                <w:lang w:eastAsia="en-GB"/>
              </w:rPr>
            </w:pPr>
          </w:p>
          <w:p w14:paraId="3D427F46" w14:textId="77777777" w:rsidR="00315035" w:rsidRDefault="00315035">
            <w:pPr>
              <w:spacing w:line="360" w:lineRule="auto"/>
              <w:rPr>
                <w:lang w:eastAsia="en-GB"/>
              </w:rPr>
            </w:pPr>
          </w:p>
          <w:p w14:paraId="3B19855C" w14:textId="77777777" w:rsidR="00315035" w:rsidRDefault="00315035">
            <w:pPr>
              <w:spacing w:line="360" w:lineRule="auto"/>
              <w:rPr>
                <w:lang w:eastAsia="en-GB"/>
              </w:rPr>
            </w:pPr>
          </w:p>
          <w:p w14:paraId="5D1DE799" w14:textId="77777777" w:rsidR="00315035" w:rsidRDefault="00315035">
            <w:pPr>
              <w:spacing w:line="360" w:lineRule="auto"/>
              <w:rPr>
                <w:lang w:eastAsia="en-GB"/>
              </w:rPr>
            </w:pPr>
          </w:p>
          <w:p w14:paraId="5F4AB5DE" w14:textId="77777777" w:rsidR="00315035" w:rsidRDefault="00315035">
            <w:pPr>
              <w:spacing w:line="360" w:lineRule="auto"/>
              <w:rPr>
                <w:lang w:eastAsia="en-GB"/>
              </w:rPr>
            </w:pPr>
          </w:p>
        </w:tc>
      </w:tr>
      <w:tr w:rsidR="00315035" w14:paraId="245278B0"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6F66A4" w14:textId="77777777" w:rsidR="00315035" w:rsidRDefault="00315035">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C18109" w14:textId="77777777" w:rsidR="00315035" w:rsidRDefault="0031503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801FD8" w14:textId="77777777" w:rsidR="00315035" w:rsidRDefault="00315035">
            <w:pPr>
              <w:spacing w:after="200" w:line="276" w:lineRule="auto"/>
              <w:ind w:left="360"/>
              <w:rPr>
                <w:lang w:eastAsia="en-GB"/>
              </w:rPr>
            </w:pPr>
          </w:p>
        </w:tc>
      </w:tr>
      <w:tr w:rsidR="00315035" w14:paraId="38CAC06D" w14:textId="77777777" w:rsidTr="00315035">
        <w:trPr>
          <w:trHeight w:hRule="exact" w:val="7520"/>
        </w:trPr>
        <w:tc>
          <w:tcPr>
            <w:tcW w:w="188" w:type="pct"/>
            <w:tcBorders>
              <w:top w:val="single" w:sz="4" w:space="0" w:color="auto"/>
              <w:left w:val="single" w:sz="4" w:space="0" w:color="auto"/>
              <w:bottom w:val="single" w:sz="4" w:space="0" w:color="auto"/>
              <w:right w:val="single" w:sz="4" w:space="0" w:color="auto"/>
            </w:tcBorders>
            <w:vAlign w:val="center"/>
          </w:tcPr>
          <w:p w14:paraId="0AECBBE7"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6F136BB" w14:textId="77777777" w:rsidR="00315035" w:rsidRDefault="00315035">
            <w:pPr>
              <w:spacing w:after="200" w:line="276" w:lineRule="auto"/>
              <w:ind w:left="20"/>
              <w:rPr>
                <w:lang w:eastAsia="en-GB"/>
              </w:rPr>
            </w:pPr>
            <w:r>
              <w:rPr>
                <w:lang w:eastAsia="en-GB"/>
              </w:rPr>
              <w:t xml:space="preserve">What data were received/processed/collected? </w:t>
            </w:r>
          </w:p>
          <w:p w14:paraId="5ECD650B" w14:textId="77777777" w:rsidR="00315035" w:rsidRDefault="0031503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08AA5148" w14:textId="77777777" w:rsidR="00315035" w:rsidRDefault="00315035">
            <w:pPr>
              <w:spacing w:line="360" w:lineRule="auto"/>
              <w:rPr>
                <w:lang w:eastAsia="en-GB"/>
              </w:rPr>
            </w:pPr>
            <w:r>
              <w:rPr>
                <w:lang w:eastAsia="en-GB"/>
              </w:rPr>
              <w:t>The following datasets were received:</w:t>
            </w:r>
          </w:p>
          <w:p w14:paraId="08FCFB6B" w14:textId="77777777" w:rsidR="00315035" w:rsidRDefault="00315035">
            <w:pPr>
              <w:spacing w:line="360" w:lineRule="auto"/>
              <w:rPr>
                <w:lang w:eastAsia="en-GB"/>
              </w:rPr>
            </w:pPr>
            <w:r>
              <w:rPr>
                <w:b/>
                <w:lang w:eastAsia="en-GB"/>
              </w:rPr>
              <w:t>PHS</w:t>
            </w:r>
            <w:r>
              <w:rPr>
                <w:lang w:eastAsia="en-GB"/>
              </w:rPr>
              <w:t>: SMR00, SMR01, SMR04, SMR06, A&amp;E, Deaths</w:t>
            </w:r>
          </w:p>
          <w:p w14:paraId="6C45FD8D" w14:textId="77777777" w:rsidR="00315035" w:rsidRDefault="00315035">
            <w:pPr>
              <w:spacing w:line="360" w:lineRule="auto"/>
              <w:rPr>
                <w:lang w:eastAsia="en-GB"/>
              </w:rPr>
            </w:pPr>
            <w:r>
              <w:rPr>
                <w:b/>
                <w:lang w:eastAsia="en-GB"/>
              </w:rPr>
              <w:t>NHSCR</w:t>
            </w:r>
            <w:r>
              <w:rPr>
                <w:lang w:eastAsia="en-GB"/>
              </w:rPr>
              <w:t>: Deaths, Cancers, Members &amp; Postings</w:t>
            </w:r>
          </w:p>
          <w:p w14:paraId="541D0794" w14:textId="77777777" w:rsidR="00315035" w:rsidRDefault="00315035">
            <w:pPr>
              <w:spacing w:line="360" w:lineRule="auto"/>
              <w:rPr>
                <w:lang w:eastAsia="en-GB"/>
              </w:rPr>
            </w:pPr>
          </w:p>
          <w:p w14:paraId="78B88E41" w14:textId="77777777" w:rsidR="00315035" w:rsidRDefault="00315035">
            <w:pPr>
              <w:spacing w:line="360" w:lineRule="auto"/>
              <w:rPr>
                <w:lang w:eastAsia="en-GB"/>
              </w:rPr>
            </w:pPr>
            <w:r>
              <w:rPr>
                <w:lang w:eastAsia="en-GB"/>
              </w:rPr>
              <w:t>Data was mostly as expected. The ASCEND team have not yet received the annual data drop for 2021 data from PHS. This is now going to be included with the follow-on application (ref 2324-0062).</w:t>
            </w:r>
          </w:p>
          <w:p w14:paraId="5B365D7B" w14:textId="77777777" w:rsidR="00315035" w:rsidRDefault="00315035">
            <w:pPr>
              <w:spacing w:line="360" w:lineRule="auto"/>
              <w:rPr>
                <w:lang w:eastAsia="en-GB"/>
              </w:rPr>
            </w:pPr>
          </w:p>
          <w:p w14:paraId="4FAD19EA" w14:textId="77777777" w:rsidR="00315035" w:rsidRDefault="00315035">
            <w:pPr>
              <w:spacing w:line="360" w:lineRule="auto"/>
              <w:rPr>
                <w:lang w:eastAsia="en-GB"/>
              </w:rPr>
            </w:pPr>
            <w:r>
              <w:rPr>
                <w:lang w:eastAsia="en-GB"/>
              </w:rPr>
              <w:t>In addition the ASCEND study team requested the SMR04 data to identify dementia (using Dementia related ICD-10 codes). However, the file received contained only 1 patient record (between 01-Apr-1997 and 15-Jan-2016). To investigate further how dementia outcomes can be identified from this dataset the ASCEND study team are re-requesting (in application ref 2324-0062) the SMR04 data with all specialities and codes.</w:t>
            </w:r>
          </w:p>
          <w:p w14:paraId="3EC804DE" w14:textId="77777777" w:rsidR="00315035" w:rsidRDefault="00315035">
            <w:pPr>
              <w:spacing w:line="360" w:lineRule="auto"/>
              <w:rPr>
                <w:lang w:eastAsia="en-GB"/>
              </w:rPr>
            </w:pPr>
          </w:p>
          <w:p w14:paraId="1A6F90D7" w14:textId="77777777" w:rsidR="00315035" w:rsidRDefault="00315035">
            <w:pPr>
              <w:spacing w:line="360" w:lineRule="auto"/>
              <w:rPr>
                <w:lang w:eastAsia="en-GB"/>
              </w:rPr>
            </w:pPr>
          </w:p>
          <w:p w14:paraId="451459ED" w14:textId="77777777" w:rsidR="00315035" w:rsidRDefault="00315035">
            <w:pPr>
              <w:spacing w:line="360" w:lineRule="auto"/>
              <w:rPr>
                <w:lang w:eastAsia="en-GB"/>
              </w:rPr>
            </w:pPr>
          </w:p>
        </w:tc>
      </w:tr>
      <w:tr w:rsidR="00315035" w14:paraId="0AE6630F"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44DB94" w14:textId="77777777" w:rsidR="00315035" w:rsidRDefault="0031503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8AFA1" w14:textId="77777777" w:rsidR="00315035" w:rsidRDefault="0031503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B669EC9" w14:textId="77777777" w:rsidR="00315035" w:rsidRDefault="00315035">
            <w:pPr>
              <w:spacing w:after="200" w:line="276" w:lineRule="auto"/>
              <w:ind w:left="360"/>
              <w:rPr>
                <w:lang w:eastAsia="en-GB"/>
              </w:rPr>
            </w:pPr>
          </w:p>
        </w:tc>
      </w:tr>
      <w:tr w:rsidR="00315035" w14:paraId="134160F9" w14:textId="77777777" w:rsidTr="00315035">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4372E85A"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A489D7D" w14:textId="77777777" w:rsidR="00315035" w:rsidRDefault="0031503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ECE8141" w14:textId="77777777" w:rsidR="00315035" w:rsidRDefault="00315035">
            <w:pPr>
              <w:spacing w:line="360" w:lineRule="auto"/>
              <w:rPr>
                <w:lang w:eastAsia="en-GB"/>
              </w:rPr>
            </w:pPr>
            <w:r>
              <w:rPr>
                <w:lang w:eastAsia="en-GB"/>
              </w:rPr>
              <w:t>Data has been collected directly from participants, from Electronic Health Records (held by NHS Registries), and occasionally from a participant’s GP.</w:t>
            </w:r>
          </w:p>
        </w:tc>
      </w:tr>
      <w:tr w:rsidR="00315035" w14:paraId="6D2607B9" w14:textId="77777777" w:rsidTr="00315035">
        <w:trPr>
          <w:trHeight w:hRule="exact" w:val="57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31F970"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E3B1461" w14:textId="77777777" w:rsidR="00315035" w:rsidRDefault="00315035">
            <w:pPr>
              <w:spacing w:after="200" w:line="276" w:lineRule="auto"/>
              <w:rPr>
                <w:lang w:eastAsia="en-GB"/>
              </w:rPr>
            </w:pPr>
            <w:r>
              <w:rPr>
                <w:lang w:eastAsia="en-GB"/>
              </w:rPr>
              <w:t xml:space="preserve">How did you process the data? </w:t>
            </w:r>
          </w:p>
          <w:p w14:paraId="6B89AD25"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tcPr>
          <w:p w14:paraId="1BC45177" w14:textId="77777777" w:rsidR="00315035" w:rsidRDefault="00315035">
            <w:pPr>
              <w:spacing w:after="200" w:line="276" w:lineRule="auto"/>
              <w:ind w:left="20"/>
              <w:rPr>
                <w:lang w:eastAsia="en-GB"/>
              </w:rPr>
            </w:pPr>
            <w:r>
              <w:rPr>
                <w:lang w:eastAsia="en-GB"/>
              </w:rPr>
              <w:t>Data was received by the ASCEND study team from Public Health Scotland, and the NHSCR. It was linked to data collected from participants during the trial, and to other Central Registry datasets e.g. from NHS England.</w:t>
            </w:r>
          </w:p>
          <w:p w14:paraId="557600CB" w14:textId="77777777" w:rsidR="00315035" w:rsidRDefault="00315035">
            <w:pPr>
              <w:spacing w:after="200" w:line="276" w:lineRule="auto"/>
              <w:ind w:left="20"/>
              <w:rPr>
                <w:lang w:eastAsia="en-GB"/>
              </w:rPr>
            </w:pPr>
          </w:p>
          <w:p w14:paraId="2B095F4A" w14:textId="77777777" w:rsidR="00315035" w:rsidRDefault="00315035">
            <w:pPr>
              <w:spacing w:after="200" w:line="276" w:lineRule="auto"/>
              <w:ind w:left="20"/>
              <w:rPr>
                <w:lang w:eastAsia="en-GB"/>
              </w:rPr>
            </w:pPr>
            <w:r>
              <w:rPr>
                <w:lang w:eastAsia="en-GB"/>
              </w:rPr>
              <w:t>Processing took place within NDPH. All work involving the Scottish data took place within the NDPH NHS DSPT compliant environment. Only members of the study team had access to the data as was necessary for their work e.g. Programmers, Analysts, Statisticians, Clinicians.</w:t>
            </w:r>
          </w:p>
          <w:p w14:paraId="219950CF" w14:textId="77777777" w:rsidR="00315035" w:rsidRDefault="00315035">
            <w:pPr>
              <w:spacing w:after="200" w:line="276" w:lineRule="auto"/>
              <w:ind w:left="20"/>
              <w:rPr>
                <w:lang w:eastAsia="en-GB"/>
              </w:rPr>
            </w:pPr>
            <w:r>
              <w:rPr>
                <w:lang w:eastAsia="en-GB"/>
              </w:rPr>
              <w:t xml:space="preserve">Data was pseudonymised prior to analysis. </w:t>
            </w:r>
          </w:p>
          <w:p w14:paraId="11BDCE26" w14:textId="77777777" w:rsidR="00315035" w:rsidRDefault="00315035">
            <w:pPr>
              <w:spacing w:after="200" w:line="276" w:lineRule="auto"/>
              <w:ind w:left="20"/>
              <w:rPr>
                <w:lang w:eastAsia="en-GB"/>
              </w:rPr>
            </w:pPr>
            <w:r>
              <w:rPr>
                <w:lang w:eastAsia="en-GB"/>
              </w:rPr>
              <w:t xml:space="preserve">No PHS or NHSCR/NRS individual level participant data has been shared with anyone other than substantive employees of the data controller. </w:t>
            </w:r>
          </w:p>
          <w:p w14:paraId="399A3D14" w14:textId="77777777" w:rsidR="00315035" w:rsidRDefault="00315035">
            <w:pPr>
              <w:spacing w:after="200" w:line="276" w:lineRule="auto"/>
              <w:rPr>
                <w:lang w:eastAsia="en-GB"/>
              </w:rPr>
            </w:pPr>
          </w:p>
        </w:tc>
      </w:tr>
      <w:tr w:rsidR="00315035" w14:paraId="3F7A664F" w14:textId="77777777" w:rsidTr="00315035">
        <w:trPr>
          <w:trHeight w:hRule="exact" w:val="16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32DC7"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00028F4" w14:textId="77777777" w:rsidR="00315035" w:rsidRDefault="0031503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12FBD35" w14:textId="77777777" w:rsidR="00315035" w:rsidRDefault="00315035">
            <w:pPr>
              <w:spacing w:line="360" w:lineRule="auto"/>
              <w:rPr>
                <w:lang w:eastAsia="en-GB"/>
              </w:rPr>
            </w:pPr>
            <w:r>
              <w:rPr>
                <w:lang w:eastAsia="en-GB"/>
              </w:rPr>
              <w:t xml:space="preserve">Publications have been made to journals. Presentations have been made at conferences, and information has been provided on the ASCEND study website. </w:t>
            </w:r>
          </w:p>
        </w:tc>
      </w:tr>
      <w:tr w:rsidR="00315035" w14:paraId="602CB8D3" w14:textId="77777777" w:rsidTr="00315035">
        <w:trPr>
          <w:trHeight w:hRule="exact" w:val="25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3B3F9" w14:textId="77777777" w:rsidR="00315035" w:rsidRDefault="0031503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A0C380A" w14:textId="77777777" w:rsidR="00315035" w:rsidRDefault="00315035">
            <w:pPr>
              <w:spacing w:after="200" w:line="276" w:lineRule="auto"/>
              <w:ind w:left="20"/>
              <w:rPr>
                <w:lang w:eastAsia="en-GB"/>
              </w:rPr>
            </w:pPr>
            <w:r>
              <w:rPr>
                <w:lang w:eastAsia="en-GB"/>
              </w:rPr>
              <w:t>Did your study scope change from its original aims? Please give brief details.</w:t>
            </w:r>
          </w:p>
          <w:p w14:paraId="71CEB6A4" w14:textId="77777777" w:rsidR="00315035" w:rsidRDefault="0031503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24197B5" w14:textId="77777777" w:rsidR="00315035" w:rsidRDefault="00315035">
            <w:pPr>
              <w:spacing w:line="360" w:lineRule="auto"/>
              <w:rPr>
                <w:lang w:eastAsia="en-GB"/>
              </w:rPr>
            </w:pPr>
            <w:r>
              <w:rPr>
                <w:lang w:eastAsia="en-GB"/>
              </w:rPr>
              <w:t>Some of the original aims have been met (and results reported – see 5. Outcomes).</w:t>
            </w:r>
          </w:p>
          <w:p w14:paraId="4965C468" w14:textId="77777777" w:rsidR="00315035" w:rsidRDefault="00315035">
            <w:pPr>
              <w:spacing w:line="360" w:lineRule="auto"/>
              <w:rPr>
                <w:lang w:eastAsia="en-GB"/>
              </w:rPr>
            </w:pPr>
            <w:r>
              <w:rPr>
                <w:lang w:eastAsia="en-GB"/>
              </w:rPr>
              <w:t>The ongoing aims are as per the protocol and are to provide robust information about the long-term outcomes for the ASCEND participants.</w:t>
            </w:r>
          </w:p>
        </w:tc>
      </w:tr>
      <w:tr w:rsidR="00315035" w14:paraId="19C8F1EF"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BB57D6" w14:textId="77777777" w:rsidR="00315035" w:rsidRDefault="0031503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2576C5" w14:textId="77777777" w:rsidR="00315035" w:rsidRDefault="0031503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4A4F18" w14:textId="77777777" w:rsidR="00315035" w:rsidRDefault="00315035">
            <w:pPr>
              <w:spacing w:after="200" w:line="276" w:lineRule="auto"/>
              <w:ind w:left="360"/>
              <w:rPr>
                <w:lang w:eastAsia="en-GB"/>
              </w:rPr>
            </w:pPr>
          </w:p>
        </w:tc>
      </w:tr>
      <w:tr w:rsidR="00315035" w14:paraId="637FE241" w14:textId="77777777" w:rsidTr="0031503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4CF629BA"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AAB9E7D" w14:textId="77777777" w:rsidR="00315035" w:rsidRDefault="0031503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44EBD3B0" w14:textId="77777777" w:rsidR="00315035" w:rsidRDefault="00315035">
            <w:pPr>
              <w:spacing w:line="360" w:lineRule="auto"/>
              <w:rPr>
                <w:lang w:eastAsia="en-GB"/>
              </w:rPr>
            </w:pPr>
            <w:r>
              <w:rPr>
                <w:lang w:eastAsia="en-GB"/>
              </w:rPr>
              <w:t>The ASCEND main trial (2005-2017) showed that aspirin prevented serious vascular disease in these individuals, but the benefits were largely counterbalanced by major bleeds and there was no effect on the development of cancers.</w:t>
            </w:r>
          </w:p>
          <w:p w14:paraId="2624DC35" w14:textId="77777777" w:rsidR="00315035" w:rsidRDefault="00315035">
            <w:pPr>
              <w:spacing w:line="360" w:lineRule="auto"/>
              <w:rPr>
                <w:lang w:eastAsia="en-GB"/>
              </w:rPr>
            </w:pPr>
            <w:r>
              <w:rPr>
                <w:lang w:eastAsia="en-GB"/>
              </w:rPr>
              <w:t>Ongoing long-term follow-up work has identified the following:</w:t>
            </w:r>
          </w:p>
          <w:p w14:paraId="6F20ABDA"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lastRenderedPageBreak/>
              <w:t>The Cognitive Function and Dementia analysis (presented at the American Heart Association (AHA) in November 2021, and published in the European Heart Journal 2022;43(21):2010-2019), found that there was no statistically significant effect on dementia outcomes in participants taking aspirin and that trials with larger numbers of incident dementia cases are needed to assess whether there are any benefits after 5-7 years of aspirin use. In the UK routine electronic health data provided a cost-effective means of assessing the impact of vascular preventive therapies on dementia.</w:t>
            </w:r>
          </w:p>
          <w:p w14:paraId="536DB8CA"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 xml:space="preserve">Results on the effects of omega-3 fatty acids were presented at the European Society of Cardiology in August 2022. This analysis showed that omega-3 fatty acid supplementation had not detectable effect on dementia or cognitive function. </w:t>
            </w:r>
          </w:p>
          <w:p w14:paraId="3356FB1F"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Results (also reported at the ESC 2022) showed that data linkage with routinely collected data, followed by adjudication of clinical and routinely collected data, allowed the ASCEND trial to identify many additional participants with heart failure compared to patient reported events alone. This finding will allow for more effective assessment of the effects of aspirin and omega-3 on heart failure.</w:t>
            </w:r>
          </w:p>
          <w:p w14:paraId="2AEC90A8" w14:textId="77777777" w:rsidR="00315035" w:rsidRDefault="00315035" w:rsidP="00315035">
            <w:pPr>
              <w:pStyle w:val="ListParagraph"/>
              <w:numPr>
                <w:ilvl w:val="0"/>
                <w:numId w:val="29"/>
              </w:numPr>
              <w:spacing w:line="360" w:lineRule="auto"/>
              <w:ind w:left="360"/>
              <w:contextualSpacing w:val="0"/>
              <w:rPr>
                <w:rFonts w:ascii="Arial" w:hAnsi="Arial" w:cs="Arial"/>
                <w:lang w:eastAsia="en-GB"/>
              </w:rPr>
            </w:pPr>
            <w:r>
              <w:rPr>
                <w:rFonts w:ascii="Arial" w:hAnsi="Arial" w:cs="Arial"/>
                <w:lang w:eastAsia="en-GB"/>
              </w:rPr>
              <w:t xml:space="preserve">Post hoc analyses of the ASCEND trial suggest that routinely collected hospital admission and death registry data in the UK could be used as the sole method of follow-up for myocardial infarction, ischemic stroke resulting in hospitalization, vascular death, and arterial revascularization in primary prevention cardiovascular trials, without the need for </w:t>
            </w:r>
            <w:r>
              <w:rPr>
                <w:rFonts w:ascii="Arial" w:hAnsi="Arial" w:cs="Arial"/>
                <w:lang w:eastAsia="en-GB"/>
              </w:rPr>
              <w:lastRenderedPageBreak/>
              <w:t>verification by clinical adjudication. These results were published in Heart 2023; 109:1467-1472</w:t>
            </w:r>
          </w:p>
          <w:p w14:paraId="50763FF1" w14:textId="77777777" w:rsidR="00315035" w:rsidRDefault="00315035">
            <w:pPr>
              <w:spacing w:line="360" w:lineRule="auto"/>
              <w:rPr>
                <w:rFonts w:ascii="Arial" w:hAnsi="Arial" w:cs="Arial"/>
                <w:lang w:eastAsia="en-GB"/>
              </w:rPr>
            </w:pPr>
          </w:p>
        </w:tc>
      </w:tr>
      <w:tr w:rsidR="00315035" w14:paraId="630C2C28" w14:textId="77777777" w:rsidTr="0031503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17D26C" w14:textId="77777777" w:rsidR="00315035" w:rsidRDefault="00315035">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F047E8" w14:textId="77777777" w:rsidR="00315035" w:rsidRDefault="0031503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0384D8" w14:textId="77777777" w:rsidR="00315035" w:rsidRDefault="00315035">
            <w:pPr>
              <w:spacing w:after="200" w:line="276" w:lineRule="auto"/>
              <w:ind w:left="360"/>
              <w:rPr>
                <w:lang w:eastAsia="en-GB"/>
              </w:rPr>
            </w:pPr>
          </w:p>
        </w:tc>
      </w:tr>
      <w:tr w:rsidR="00315035" w14:paraId="624620CD" w14:textId="77777777" w:rsidTr="0031503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506E4A1" w14:textId="77777777" w:rsidR="00315035" w:rsidRDefault="0031503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47DD61E" w14:textId="77777777" w:rsidR="00315035" w:rsidRDefault="0031503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A8C30BC" w14:textId="77777777" w:rsidR="00315035" w:rsidRDefault="00315035">
            <w:pPr>
              <w:spacing w:line="360" w:lineRule="auto"/>
              <w:rPr>
                <w:lang w:eastAsia="en-GB"/>
              </w:rPr>
            </w:pPr>
            <w:r>
              <w:rPr>
                <w:lang w:eastAsia="en-GB"/>
              </w:rPr>
              <w:t xml:space="preserve">ASCEND will be following up the participants until 2037. It is anticipated that 20-year follow-up (from the end of the on-treatment phase in 2017) will provide important information about the effects of aspirin and omega-3 FA on the development of dementia and cancer, as well as heart failure, heart attacks and strokes, in this population. </w:t>
            </w:r>
          </w:p>
          <w:p w14:paraId="6F369574" w14:textId="77777777" w:rsidR="00315035" w:rsidRDefault="00315035">
            <w:pPr>
              <w:spacing w:line="360" w:lineRule="auto"/>
              <w:rPr>
                <w:lang w:eastAsia="en-GB"/>
              </w:rPr>
            </w:pPr>
            <w:r>
              <w:rPr>
                <w:lang w:eastAsia="en-GB"/>
              </w:rPr>
              <w:t>The study team believe that it could take many years to get a reliable answers, and intend to undertake analysis at 5-yearly intervals.</w:t>
            </w:r>
          </w:p>
          <w:p w14:paraId="1C107868" w14:textId="77777777" w:rsidR="00315035" w:rsidRDefault="00315035">
            <w:pPr>
              <w:spacing w:line="360" w:lineRule="auto"/>
              <w:rPr>
                <w:lang w:eastAsia="en-GB"/>
              </w:rPr>
            </w:pPr>
          </w:p>
          <w:p w14:paraId="3EE7EB99" w14:textId="77777777" w:rsidR="00315035" w:rsidRDefault="00315035">
            <w:pPr>
              <w:spacing w:line="360" w:lineRule="auto"/>
              <w:rPr>
                <w:lang w:eastAsia="en-GB"/>
              </w:rPr>
            </w:pPr>
            <w:r>
              <w:rPr>
                <w:lang w:eastAsia="en-GB"/>
              </w:rPr>
              <w:t>The ASCEND team will shortly be submitting a follow-on application (Ref 2323-0062) to apply to retain data already received, and to request additional data to continue the research.</w:t>
            </w:r>
          </w:p>
        </w:tc>
      </w:tr>
    </w:tbl>
    <w:p w14:paraId="3765389B" w14:textId="77777777" w:rsidR="00315035" w:rsidRDefault="00315035" w:rsidP="00315035">
      <w:pPr>
        <w:spacing w:line="240" w:lineRule="auto"/>
        <w:ind w:left="-851"/>
        <w:rPr>
          <w:rFonts w:ascii="Arial" w:eastAsia="Times New Roman" w:hAnsi="Arial" w:cs="Arial"/>
          <w:lang w:eastAsia="en-GB"/>
        </w:rPr>
      </w:pPr>
    </w:p>
    <w:p w14:paraId="41396DDF" w14:textId="77777777" w:rsidR="00315035" w:rsidRDefault="00315035" w:rsidP="00315035">
      <w:pPr>
        <w:spacing w:line="240" w:lineRule="auto"/>
        <w:ind w:left="-851"/>
        <w:rPr>
          <w:b/>
          <w:sz w:val="28"/>
          <w:szCs w:val="28"/>
        </w:rPr>
      </w:pPr>
    </w:p>
    <w:p w14:paraId="5338DC80" w14:textId="77777777" w:rsidR="00315035" w:rsidRDefault="00315035" w:rsidP="00315035">
      <w:pPr>
        <w:rPr>
          <w:rFonts w:ascii="Arial" w:eastAsia="Times New Roman" w:hAnsi="Arial" w:cs="Arial"/>
          <w:sz w:val="24"/>
          <w:szCs w:val="24"/>
        </w:rPr>
      </w:pPr>
    </w:p>
    <w:p w14:paraId="231C4290" w14:textId="71A9F90F" w:rsidR="00315035" w:rsidRDefault="004F42B5" w:rsidP="004F42B5">
      <w:pPr>
        <w:pStyle w:val="Heading2"/>
      </w:pPr>
      <w:bookmarkStart w:id="45" w:name="_1718-0359_Martin_McCoy"/>
      <w:bookmarkEnd w:id="45"/>
      <w:r w:rsidRPr="004F42B5">
        <w:t>1718-0359</w:t>
      </w:r>
      <w:r w:rsidRPr="004F42B5">
        <w:tab/>
        <w:t>Martin McCoy</w:t>
      </w:r>
    </w:p>
    <w:p w14:paraId="62872852" w14:textId="77777777" w:rsidR="004F42B5" w:rsidRDefault="004F42B5" w:rsidP="004F42B5"/>
    <w:p w14:paraId="2AF9B2D8" w14:textId="60609253" w:rsidR="004F42B5" w:rsidRDefault="004F42B5" w:rsidP="004F42B5">
      <w:pPr>
        <w:rPr>
          <w:b/>
          <w:bCs/>
          <w:sz w:val="24"/>
          <w:szCs w:val="24"/>
        </w:rPr>
      </w:pPr>
      <w:r w:rsidRPr="004F42B5">
        <w:rPr>
          <w:b/>
          <w:bCs/>
          <w:sz w:val="24"/>
          <w:szCs w:val="24"/>
        </w:rPr>
        <w:t>Distress Brief Interventions (DBI) Programme Data Collection</w:t>
      </w:r>
    </w:p>
    <w:p w14:paraId="30A95DDB" w14:textId="77777777" w:rsidR="004F42B5" w:rsidRDefault="004F42B5" w:rsidP="004F42B5">
      <w:pPr>
        <w:spacing w:line="240" w:lineRule="auto"/>
        <w:jc w:val="center"/>
        <w:rPr>
          <w:b/>
          <w:sz w:val="32"/>
        </w:rPr>
      </w:pPr>
      <w:r>
        <w:rPr>
          <w:b/>
          <w:sz w:val="32"/>
        </w:rPr>
        <w:t>The Public Benefit Impact Summary</w:t>
      </w:r>
    </w:p>
    <w:p w14:paraId="6C826FC0" w14:textId="77777777" w:rsidR="004F42B5" w:rsidRDefault="004F42B5" w:rsidP="004F42B5">
      <w:pPr>
        <w:rPr>
          <w:b/>
        </w:rPr>
      </w:pPr>
    </w:p>
    <w:tbl>
      <w:tblPr>
        <w:tblStyle w:val="TableGrid"/>
        <w:tblW w:w="5000" w:type="pct"/>
        <w:tblLook w:val="04A0" w:firstRow="1" w:lastRow="0" w:firstColumn="1" w:lastColumn="0" w:noHBand="0" w:noVBand="1"/>
      </w:tblPr>
      <w:tblGrid>
        <w:gridCol w:w="339"/>
        <w:gridCol w:w="3359"/>
        <w:gridCol w:w="5318"/>
      </w:tblGrid>
      <w:tr w:rsidR="004F42B5" w14:paraId="6876373E"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0606BE" w14:textId="77777777" w:rsidR="004F42B5" w:rsidRDefault="004F42B5">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3D99BC" w14:textId="77777777" w:rsidR="004F42B5" w:rsidRDefault="004F42B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3FC505" w14:textId="77777777" w:rsidR="004F42B5" w:rsidRDefault="004F42B5">
            <w:pPr>
              <w:spacing w:after="200" w:line="276" w:lineRule="auto"/>
              <w:ind w:left="360"/>
              <w:rPr>
                <w:lang w:eastAsia="en-GB"/>
              </w:rPr>
            </w:pPr>
          </w:p>
        </w:tc>
      </w:tr>
      <w:tr w:rsidR="004F42B5" w14:paraId="0360BAD2" w14:textId="77777777" w:rsidTr="004F42B5">
        <w:trPr>
          <w:trHeight w:hRule="exact" w:val="3163"/>
        </w:trPr>
        <w:tc>
          <w:tcPr>
            <w:tcW w:w="188" w:type="pct"/>
            <w:tcBorders>
              <w:top w:val="single" w:sz="4" w:space="0" w:color="auto"/>
              <w:left w:val="single" w:sz="4" w:space="0" w:color="auto"/>
              <w:bottom w:val="single" w:sz="4" w:space="0" w:color="auto"/>
              <w:right w:val="single" w:sz="4" w:space="0" w:color="auto"/>
            </w:tcBorders>
            <w:vAlign w:val="center"/>
          </w:tcPr>
          <w:p w14:paraId="1A322AFB"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1A7906A" w14:textId="77777777" w:rsidR="004F42B5" w:rsidRDefault="004F42B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tcPr>
          <w:p w14:paraId="645BF2F2" w14:textId="77777777" w:rsidR="004F42B5" w:rsidRDefault="004F42B5">
            <w:pPr>
              <w:autoSpaceDE w:val="0"/>
              <w:autoSpaceDN w:val="0"/>
              <w:adjustRightInd w:val="0"/>
            </w:pPr>
            <w:r>
              <w:rPr>
                <w:lang w:eastAsia="en-GB"/>
              </w:rPr>
              <w:t xml:space="preserve">To support the Scottish Government funded Distress Brief Interventions (DBI) programme by providing a robust data collection for monitoring and reporting.  </w:t>
            </w:r>
            <w:r>
              <w:t xml:space="preserve">The DBI data collected by PHS and described in the PBPP has been used to provide information to support the scoping, assessment, monitoring, expansion and evaluation of the Distress Brief Interventions (DBI) Programme, to aid the planning of the programme and to assess the impact and effectiveness of the implementation phases in all areas and the ongoing delivery of DBI across Scotland.  </w:t>
            </w:r>
          </w:p>
          <w:p w14:paraId="36840FD9" w14:textId="77777777" w:rsidR="004F42B5" w:rsidRDefault="004F42B5">
            <w:pPr>
              <w:spacing w:line="360" w:lineRule="auto"/>
              <w:rPr>
                <w:lang w:eastAsia="en-GB"/>
              </w:rPr>
            </w:pPr>
          </w:p>
        </w:tc>
      </w:tr>
      <w:tr w:rsidR="004F42B5" w14:paraId="7F60073B"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EBCC9A" w14:textId="77777777" w:rsidR="004F42B5" w:rsidRDefault="004F42B5">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150044" w14:textId="77777777" w:rsidR="004F42B5" w:rsidRDefault="004F42B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B8261D" w14:textId="77777777" w:rsidR="004F42B5" w:rsidRDefault="004F42B5">
            <w:pPr>
              <w:spacing w:after="200" w:line="276" w:lineRule="auto"/>
              <w:ind w:left="360"/>
              <w:rPr>
                <w:lang w:eastAsia="en-GB"/>
              </w:rPr>
            </w:pPr>
          </w:p>
          <w:p w14:paraId="1C9B1894" w14:textId="77777777" w:rsidR="004F42B5" w:rsidRDefault="004F42B5">
            <w:pPr>
              <w:spacing w:after="200" w:line="276" w:lineRule="auto"/>
              <w:rPr>
                <w:lang w:eastAsia="en-GB"/>
              </w:rPr>
            </w:pPr>
          </w:p>
          <w:p w14:paraId="050AAAEE" w14:textId="77777777" w:rsidR="004F42B5" w:rsidRDefault="004F42B5">
            <w:pPr>
              <w:spacing w:after="200" w:line="276" w:lineRule="auto"/>
              <w:rPr>
                <w:lang w:eastAsia="en-GB"/>
              </w:rPr>
            </w:pPr>
          </w:p>
          <w:p w14:paraId="054C12AE" w14:textId="77777777" w:rsidR="004F42B5" w:rsidRDefault="004F42B5">
            <w:pPr>
              <w:spacing w:after="200" w:line="276" w:lineRule="auto"/>
              <w:rPr>
                <w:lang w:eastAsia="en-GB"/>
              </w:rPr>
            </w:pPr>
          </w:p>
          <w:p w14:paraId="527542C0" w14:textId="77777777" w:rsidR="004F42B5" w:rsidRDefault="004F42B5">
            <w:pPr>
              <w:spacing w:after="200" w:line="276" w:lineRule="auto"/>
              <w:rPr>
                <w:lang w:eastAsia="en-GB"/>
              </w:rPr>
            </w:pPr>
          </w:p>
          <w:p w14:paraId="778E99A9" w14:textId="77777777" w:rsidR="004F42B5" w:rsidRDefault="004F42B5">
            <w:pPr>
              <w:spacing w:after="200" w:line="276" w:lineRule="auto"/>
              <w:rPr>
                <w:lang w:eastAsia="en-GB"/>
              </w:rPr>
            </w:pPr>
          </w:p>
          <w:p w14:paraId="34A9E766" w14:textId="77777777" w:rsidR="004F42B5" w:rsidRDefault="004F42B5">
            <w:pPr>
              <w:spacing w:after="200" w:line="276" w:lineRule="auto"/>
              <w:rPr>
                <w:lang w:eastAsia="en-GB"/>
              </w:rPr>
            </w:pPr>
          </w:p>
          <w:p w14:paraId="751F0965" w14:textId="77777777" w:rsidR="004F42B5" w:rsidRDefault="004F42B5">
            <w:pPr>
              <w:spacing w:after="200" w:line="276" w:lineRule="auto"/>
              <w:rPr>
                <w:lang w:eastAsia="en-GB"/>
              </w:rPr>
            </w:pPr>
          </w:p>
          <w:p w14:paraId="42B8639F" w14:textId="77777777" w:rsidR="004F42B5" w:rsidRDefault="004F42B5">
            <w:pPr>
              <w:spacing w:after="200" w:line="276" w:lineRule="auto"/>
              <w:rPr>
                <w:lang w:eastAsia="en-GB"/>
              </w:rPr>
            </w:pPr>
          </w:p>
          <w:p w14:paraId="36D2B563" w14:textId="77777777" w:rsidR="004F42B5" w:rsidRDefault="004F42B5">
            <w:pPr>
              <w:spacing w:after="200" w:line="276" w:lineRule="auto"/>
              <w:rPr>
                <w:lang w:eastAsia="en-GB"/>
              </w:rPr>
            </w:pPr>
          </w:p>
          <w:p w14:paraId="4C855CA6" w14:textId="77777777" w:rsidR="004F42B5" w:rsidRDefault="004F42B5">
            <w:pPr>
              <w:spacing w:after="200" w:line="276" w:lineRule="auto"/>
              <w:rPr>
                <w:lang w:eastAsia="en-GB"/>
              </w:rPr>
            </w:pPr>
          </w:p>
          <w:p w14:paraId="3340234C" w14:textId="77777777" w:rsidR="004F42B5" w:rsidRDefault="004F42B5">
            <w:pPr>
              <w:spacing w:after="200" w:line="276" w:lineRule="auto"/>
              <w:rPr>
                <w:lang w:eastAsia="en-GB"/>
              </w:rPr>
            </w:pPr>
          </w:p>
          <w:p w14:paraId="3E96F007" w14:textId="77777777" w:rsidR="004F42B5" w:rsidRDefault="004F42B5">
            <w:pPr>
              <w:spacing w:after="200" w:line="276" w:lineRule="auto"/>
              <w:rPr>
                <w:lang w:eastAsia="en-GB"/>
              </w:rPr>
            </w:pPr>
          </w:p>
          <w:p w14:paraId="3F831914" w14:textId="77777777" w:rsidR="004F42B5" w:rsidRDefault="004F42B5">
            <w:pPr>
              <w:spacing w:after="200" w:line="276" w:lineRule="auto"/>
              <w:rPr>
                <w:lang w:eastAsia="en-GB"/>
              </w:rPr>
            </w:pPr>
          </w:p>
          <w:p w14:paraId="2365FA9F" w14:textId="77777777" w:rsidR="004F42B5" w:rsidRDefault="004F42B5">
            <w:pPr>
              <w:spacing w:after="200" w:line="276" w:lineRule="auto"/>
              <w:rPr>
                <w:lang w:eastAsia="en-GB"/>
              </w:rPr>
            </w:pPr>
          </w:p>
          <w:p w14:paraId="1A4C5DE3" w14:textId="77777777" w:rsidR="004F42B5" w:rsidRDefault="004F42B5">
            <w:pPr>
              <w:spacing w:after="200" w:line="276" w:lineRule="auto"/>
              <w:rPr>
                <w:lang w:eastAsia="en-GB"/>
              </w:rPr>
            </w:pPr>
          </w:p>
          <w:p w14:paraId="7EBA82CF" w14:textId="77777777" w:rsidR="004F42B5" w:rsidRDefault="004F42B5">
            <w:pPr>
              <w:spacing w:after="200" w:line="276" w:lineRule="auto"/>
              <w:rPr>
                <w:lang w:eastAsia="en-GB"/>
              </w:rPr>
            </w:pPr>
          </w:p>
          <w:p w14:paraId="54394BFD" w14:textId="77777777" w:rsidR="004F42B5" w:rsidRDefault="004F42B5">
            <w:pPr>
              <w:spacing w:after="200" w:line="276" w:lineRule="auto"/>
              <w:rPr>
                <w:lang w:eastAsia="en-GB"/>
              </w:rPr>
            </w:pPr>
          </w:p>
          <w:p w14:paraId="35250E70" w14:textId="77777777" w:rsidR="004F42B5" w:rsidRDefault="004F42B5">
            <w:pPr>
              <w:spacing w:after="200" w:line="276" w:lineRule="auto"/>
              <w:rPr>
                <w:lang w:eastAsia="en-GB"/>
              </w:rPr>
            </w:pPr>
          </w:p>
          <w:p w14:paraId="69A7BD3F" w14:textId="77777777" w:rsidR="004F42B5" w:rsidRDefault="004F42B5">
            <w:pPr>
              <w:spacing w:after="200" w:line="276" w:lineRule="auto"/>
              <w:rPr>
                <w:lang w:eastAsia="en-GB"/>
              </w:rPr>
            </w:pPr>
          </w:p>
          <w:p w14:paraId="6313FC91" w14:textId="77777777" w:rsidR="004F42B5" w:rsidRDefault="004F42B5">
            <w:pPr>
              <w:spacing w:after="200" w:line="276" w:lineRule="auto"/>
              <w:rPr>
                <w:lang w:eastAsia="en-GB"/>
              </w:rPr>
            </w:pPr>
          </w:p>
          <w:p w14:paraId="10CD28FC" w14:textId="77777777" w:rsidR="004F42B5" w:rsidRDefault="004F42B5">
            <w:pPr>
              <w:spacing w:after="200" w:line="276" w:lineRule="auto"/>
              <w:rPr>
                <w:lang w:eastAsia="en-GB"/>
              </w:rPr>
            </w:pPr>
          </w:p>
          <w:p w14:paraId="29AA0B03" w14:textId="77777777" w:rsidR="004F42B5" w:rsidRDefault="004F42B5">
            <w:pPr>
              <w:spacing w:after="200" w:line="276" w:lineRule="auto"/>
              <w:rPr>
                <w:lang w:eastAsia="en-GB"/>
              </w:rPr>
            </w:pPr>
          </w:p>
          <w:p w14:paraId="7B754628" w14:textId="77777777" w:rsidR="004F42B5" w:rsidRDefault="004F42B5">
            <w:pPr>
              <w:spacing w:after="200" w:line="276" w:lineRule="auto"/>
              <w:rPr>
                <w:lang w:eastAsia="en-GB"/>
              </w:rPr>
            </w:pPr>
          </w:p>
          <w:p w14:paraId="5D116517" w14:textId="77777777" w:rsidR="004F42B5" w:rsidRDefault="004F42B5">
            <w:pPr>
              <w:spacing w:after="200" w:line="276" w:lineRule="auto"/>
              <w:rPr>
                <w:lang w:eastAsia="en-GB"/>
              </w:rPr>
            </w:pPr>
          </w:p>
        </w:tc>
      </w:tr>
      <w:tr w:rsidR="004F42B5" w14:paraId="0CB6EB35" w14:textId="77777777" w:rsidTr="004F42B5">
        <w:trPr>
          <w:trHeight w:hRule="exact" w:val="14122"/>
        </w:trPr>
        <w:tc>
          <w:tcPr>
            <w:tcW w:w="188" w:type="pct"/>
            <w:tcBorders>
              <w:top w:val="single" w:sz="4" w:space="0" w:color="auto"/>
              <w:left w:val="single" w:sz="4" w:space="0" w:color="auto"/>
              <w:bottom w:val="single" w:sz="4" w:space="0" w:color="auto"/>
              <w:right w:val="single" w:sz="4" w:space="0" w:color="auto"/>
            </w:tcBorders>
            <w:vAlign w:val="center"/>
          </w:tcPr>
          <w:p w14:paraId="22026782"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5149B07B" w14:textId="77777777" w:rsidR="004F42B5" w:rsidRDefault="004F42B5">
            <w:pPr>
              <w:spacing w:after="200" w:line="276" w:lineRule="auto"/>
              <w:ind w:left="20"/>
              <w:rPr>
                <w:lang w:eastAsia="en-GB"/>
              </w:rPr>
            </w:pPr>
            <w:r>
              <w:rPr>
                <w:lang w:eastAsia="en-GB"/>
              </w:rPr>
              <w:t>How will these outcomes directly result in benefit for the public? Please give details. This should be the main section answered.</w:t>
            </w:r>
          </w:p>
          <w:p w14:paraId="130438C0" w14:textId="77777777" w:rsidR="004F42B5" w:rsidRDefault="004F42B5">
            <w:pPr>
              <w:spacing w:after="200" w:line="276" w:lineRule="auto"/>
              <w:ind w:left="20"/>
              <w:rPr>
                <w:lang w:eastAsia="en-GB"/>
              </w:rPr>
            </w:pPr>
          </w:p>
          <w:p w14:paraId="2401DDF7" w14:textId="77777777" w:rsidR="004F42B5" w:rsidRDefault="004F42B5">
            <w:pPr>
              <w:spacing w:after="200" w:line="276" w:lineRule="auto"/>
              <w:ind w:left="20"/>
              <w:rPr>
                <w:lang w:eastAsia="en-GB"/>
              </w:rPr>
            </w:pPr>
          </w:p>
          <w:p w14:paraId="76AD19C1" w14:textId="77777777" w:rsidR="004F42B5" w:rsidRDefault="004F42B5">
            <w:pPr>
              <w:spacing w:after="200" w:line="276" w:lineRule="auto"/>
              <w:ind w:left="20"/>
              <w:rPr>
                <w:lang w:eastAsia="en-GB"/>
              </w:rPr>
            </w:pPr>
          </w:p>
          <w:p w14:paraId="69C1F6D3" w14:textId="77777777" w:rsidR="004F42B5" w:rsidRDefault="004F42B5">
            <w:pPr>
              <w:spacing w:after="200" w:line="276" w:lineRule="auto"/>
              <w:ind w:left="20"/>
              <w:rPr>
                <w:lang w:eastAsia="en-GB"/>
              </w:rPr>
            </w:pPr>
          </w:p>
          <w:p w14:paraId="5126E447" w14:textId="77777777" w:rsidR="004F42B5" w:rsidRDefault="004F42B5">
            <w:pPr>
              <w:spacing w:after="200" w:line="276" w:lineRule="auto"/>
              <w:ind w:left="20"/>
              <w:rPr>
                <w:lang w:eastAsia="en-GB"/>
              </w:rPr>
            </w:pPr>
          </w:p>
          <w:p w14:paraId="5C1059A6" w14:textId="77777777" w:rsidR="004F42B5" w:rsidRDefault="004F42B5">
            <w:pPr>
              <w:spacing w:after="200" w:line="276" w:lineRule="auto"/>
              <w:ind w:left="20"/>
              <w:rPr>
                <w:lang w:eastAsia="en-GB"/>
              </w:rPr>
            </w:pPr>
          </w:p>
          <w:p w14:paraId="7A4C17AF"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435815F" w14:textId="77777777" w:rsidR="004F42B5" w:rsidRDefault="004F42B5">
            <w:pPr>
              <w:autoSpaceDE w:val="0"/>
              <w:autoSpaceDN w:val="0"/>
              <w:adjustRightInd w:val="0"/>
            </w:pPr>
            <w:r>
              <w:t>The data has helped to evaluate the benefits and any negative impact of the DBI programme for the people in distress using the service and the staff involved.  The PHS DBI level 2 dataset was used to provide a significant amount of data to support the independent evaluations for DBI for both the pilot programme and the NHS 24 (COVID) extension.  This data provided then significantly featured in these independent evaluation reports (links provided above).</w:t>
            </w:r>
          </w:p>
          <w:p w14:paraId="23B0E976" w14:textId="77777777" w:rsidR="004F42B5" w:rsidRDefault="004F42B5">
            <w:pPr>
              <w:autoSpaceDE w:val="0"/>
              <w:autoSpaceDN w:val="0"/>
              <w:adjustRightInd w:val="0"/>
            </w:pPr>
            <w:r>
              <w:t xml:space="preserve">  </w:t>
            </w:r>
          </w:p>
          <w:p w14:paraId="54F92670" w14:textId="77777777" w:rsidR="004F42B5" w:rsidRDefault="004F42B5">
            <w:r>
              <w:t xml:space="preserve">In addition, although the PBPP has been closed and the programme is now business as usual, the PHS DBI level 2 dataset continues to be used for further independent evaluations.  There are two independent evaluations ongoing at present.  There will be aggregate data tables provided from the PHS DBI level 2 dataset for the DBI under 18s independent evaluation and there will be a pseudo anonymised data extract (subject to a PBPP application from the evaluators and to be linked in the Safe Haven) provided in due course for the </w:t>
            </w:r>
            <w:r>
              <w:rPr>
                <w:rFonts w:eastAsia="MS Gothic"/>
                <w:lang w:eastAsia="en-GB"/>
              </w:rPr>
              <w:t>DBI Impact Evaluation on Suicide and Self-harm (DIMES).</w:t>
            </w:r>
          </w:p>
          <w:p w14:paraId="754476F8" w14:textId="77777777" w:rsidR="004F42B5" w:rsidRDefault="004F42B5"/>
          <w:p w14:paraId="5E94F197" w14:textId="77777777" w:rsidR="004F42B5" w:rsidRDefault="004F42B5">
            <w:r>
              <w:t>The data has been crucial to deciding on the future direction and large-scale implementation of the DBI Programme, and the data needs to be shared with the key stakeholders across the partnership organisations involved in order to do this.  PHS provide detailed aggregate outputs to DBI stakeholders across Scotland through the 2 page four monthly infographics that are produced both at national level and for each local area (at either Health Board or H&amp;SCP level as required).  These are very useful to SG, Health Board, H&amp;SCP, SAS, NHS 24, Police Scotland and third sector colleagues around the country and we always receive positive feedback on these.  PHS produce monthly aggregate referral reports both nationally and locally too.  As detailed above, the DBI aggregate information from the PHS DBI level 2 dataset has also been summarised in the DBI Programme Manager six monthly reports published on the DBI website and also in regular presentations provided to both DBI meetings, as well as to wider audiences.</w:t>
            </w:r>
          </w:p>
          <w:p w14:paraId="13052478" w14:textId="77777777" w:rsidR="004F42B5" w:rsidRDefault="004F42B5"/>
          <w:p w14:paraId="4754D7AD" w14:textId="77777777" w:rsidR="004F42B5" w:rsidRDefault="004F42B5">
            <w:pPr>
              <w:rPr>
                <w:lang w:eastAsia="en-GB"/>
              </w:rPr>
            </w:pPr>
            <w:r>
              <w:t xml:space="preserve">The PHS datasets are also used to provide an information request service which has been utilised by the DBI community and interested groups, including the SG, Health Boards, NHS 24, SAS, Police Scotland, the University of Glasgow, third sector organisations, and also internal to PHS.  The DBI data is also used to produce other routine outputs for the SG, DBI Programme Manager and the DBI children &amp; young people’s advisory group. </w:t>
            </w:r>
          </w:p>
          <w:p w14:paraId="1CE2D7A6" w14:textId="77777777" w:rsidR="004F42B5" w:rsidRDefault="004F42B5">
            <w:pPr>
              <w:spacing w:line="360" w:lineRule="auto"/>
              <w:rPr>
                <w:lang w:eastAsia="en-GB"/>
              </w:rPr>
            </w:pPr>
          </w:p>
          <w:p w14:paraId="4577BFF0" w14:textId="77777777" w:rsidR="004F42B5" w:rsidRDefault="004F42B5">
            <w:pPr>
              <w:spacing w:line="360" w:lineRule="auto"/>
              <w:rPr>
                <w:lang w:eastAsia="en-GB"/>
              </w:rPr>
            </w:pPr>
          </w:p>
          <w:p w14:paraId="1E0B42B7" w14:textId="77777777" w:rsidR="004F42B5" w:rsidRDefault="004F42B5">
            <w:pPr>
              <w:spacing w:line="360" w:lineRule="auto"/>
              <w:rPr>
                <w:lang w:eastAsia="en-GB"/>
              </w:rPr>
            </w:pPr>
          </w:p>
          <w:p w14:paraId="310B28DE" w14:textId="77777777" w:rsidR="004F42B5" w:rsidRDefault="004F42B5">
            <w:pPr>
              <w:spacing w:line="360" w:lineRule="auto"/>
              <w:rPr>
                <w:lang w:eastAsia="en-GB"/>
              </w:rPr>
            </w:pPr>
          </w:p>
          <w:p w14:paraId="142BA3F1" w14:textId="77777777" w:rsidR="004F42B5" w:rsidRDefault="004F42B5">
            <w:pPr>
              <w:spacing w:line="360" w:lineRule="auto"/>
              <w:rPr>
                <w:lang w:eastAsia="en-GB"/>
              </w:rPr>
            </w:pPr>
          </w:p>
          <w:p w14:paraId="693D1F7A" w14:textId="77777777" w:rsidR="004F42B5" w:rsidRDefault="004F42B5">
            <w:pPr>
              <w:spacing w:line="360" w:lineRule="auto"/>
              <w:rPr>
                <w:lang w:eastAsia="en-GB"/>
              </w:rPr>
            </w:pPr>
          </w:p>
          <w:p w14:paraId="68ED7DBC" w14:textId="77777777" w:rsidR="004F42B5" w:rsidRDefault="004F42B5">
            <w:pPr>
              <w:spacing w:line="360" w:lineRule="auto"/>
              <w:rPr>
                <w:lang w:eastAsia="en-GB"/>
              </w:rPr>
            </w:pPr>
          </w:p>
          <w:p w14:paraId="79FD7D25" w14:textId="77777777" w:rsidR="004F42B5" w:rsidRDefault="004F42B5">
            <w:pPr>
              <w:spacing w:line="360" w:lineRule="auto"/>
              <w:rPr>
                <w:lang w:eastAsia="en-GB"/>
              </w:rPr>
            </w:pPr>
          </w:p>
        </w:tc>
      </w:tr>
      <w:tr w:rsidR="004F42B5" w14:paraId="3D62BC1D"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69FFFB" w14:textId="77777777" w:rsidR="004F42B5" w:rsidRDefault="004F42B5">
            <w:pPr>
              <w:spacing w:after="200" w:line="276" w:lineRule="auto"/>
              <w:rPr>
                <w:lang w:eastAsia="en-GB"/>
              </w:rPr>
            </w:pPr>
            <w:r>
              <w:rPr>
                <w:lang w:eastAsia="en-GB"/>
              </w:rPr>
              <w:lastRenderedPageBreak/>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8E3512" w14:textId="77777777" w:rsidR="004F42B5" w:rsidRDefault="004F42B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96DB2A" w14:textId="77777777" w:rsidR="004F42B5" w:rsidRDefault="004F42B5">
            <w:pPr>
              <w:spacing w:after="200" w:line="276" w:lineRule="auto"/>
              <w:ind w:left="360"/>
              <w:rPr>
                <w:lang w:eastAsia="en-GB"/>
              </w:rPr>
            </w:pPr>
          </w:p>
        </w:tc>
      </w:tr>
      <w:tr w:rsidR="004F42B5" w14:paraId="32BB0324" w14:textId="77777777" w:rsidTr="004F42B5">
        <w:trPr>
          <w:trHeight w:hRule="exact" w:val="3116"/>
        </w:trPr>
        <w:tc>
          <w:tcPr>
            <w:tcW w:w="188" w:type="pct"/>
            <w:tcBorders>
              <w:top w:val="single" w:sz="4" w:space="0" w:color="auto"/>
              <w:left w:val="single" w:sz="4" w:space="0" w:color="auto"/>
              <w:bottom w:val="single" w:sz="4" w:space="0" w:color="auto"/>
              <w:right w:val="single" w:sz="4" w:space="0" w:color="auto"/>
            </w:tcBorders>
            <w:vAlign w:val="center"/>
          </w:tcPr>
          <w:p w14:paraId="0FD786EB"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5FABCD" w14:textId="77777777" w:rsidR="004F42B5" w:rsidRDefault="004F42B5">
            <w:pPr>
              <w:spacing w:after="200" w:line="276" w:lineRule="auto"/>
              <w:ind w:left="20"/>
              <w:rPr>
                <w:lang w:eastAsia="en-GB"/>
              </w:rPr>
            </w:pPr>
            <w:r>
              <w:rPr>
                <w:lang w:eastAsia="en-GB"/>
              </w:rPr>
              <w:t xml:space="preserve">What data were received/processed/collected? </w:t>
            </w:r>
          </w:p>
          <w:p w14:paraId="234ECDC9" w14:textId="77777777" w:rsidR="004F42B5" w:rsidRDefault="004F42B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1396A98" w14:textId="77777777" w:rsidR="004F42B5" w:rsidRDefault="004F42B5">
            <w:pPr>
              <w:rPr>
                <w:lang w:eastAsia="en-GB"/>
              </w:rPr>
            </w:pPr>
            <w:r>
              <w:rPr>
                <w:lang w:eastAsia="en-GB"/>
              </w:rPr>
              <w:t>The record level data collections that PHS are responsible for for the DBI programme are the PHS DBI level 2 dataset (which is the main DBI national data collection) and the DBI Staff Training dataset. These data collections have provided the information and reporting elements for DBI as required and expected and have continued to fulfil the reporting requirements throughout.</w:t>
            </w:r>
          </w:p>
        </w:tc>
      </w:tr>
      <w:tr w:rsidR="004F42B5" w14:paraId="1FF093C1"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743F37" w14:textId="77777777" w:rsidR="004F42B5" w:rsidRDefault="004F42B5">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A9F13B" w14:textId="77777777" w:rsidR="004F42B5" w:rsidRDefault="004F42B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982C84" w14:textId="77777777" w:rsidR="004F42B5" w:rsidRDefault="004F42B5">
            <w:pPr>
              <w:spacing w:after="200" w:line="276" w:lineRule="auto"/>
              <w:ind w:left="360"/>
              <w:rPr>
                <w:lang w:eastAsia="en-GB"/>
              </w:rPr>
            </w:pPr>
          </w:p>
        </w:tc>
      </w:tr>
      <w:tr w:rsidR="004F42B5" w14:paraId="1F6E1C94" w14:textId="77777777" w:rsidTr="004F42B5">
        <w:trPr>
          <w:trHeight w:val="8576"/>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B6117BF"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6D8E2EA" w14:textId="77777777" w:rsidR="004F42B5" w:rsidRDefault="004F42B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tcPr>
          <w:p w14:paraId="4985ED78" w14:textId="77777777" w:rsidR="004F42B5" w:rsidRDefault="004F42B5">
            <w:pPr>
              <w:spacing w:line="360" w:lineRule="auto"/>
              <w:rPr>
                <w:lang w:eastAsia="en-GB"/>
              </w:rPr>
            </w:pPr>
            <w:r>
              <w:rPr>
                <w:lang w:eastAsia="en-GB"/>
              </w:rPr>
              <w:t>The DBI level 2 dataset records are collected by the DBI third sector level 2 service providers (LAMH, Lifelink, Penumbra, etc).  For DBI referrals up to the 31</w:t>
            </w:r>
            <w:r>
              <w:rPr>
                <w:vertAlign w:val="superscript"/>
                <w:lang w:eastAsia="en-GB"/>
              </w:rPr>
              <w:t>st</w:t>
            </w:r>
            <w:r>
              <w:rPr>
                <w:lang w:eastAsia="en-GB"/>
              </w:rPr>
              <w:t xml:space="preserve"> May 2024, the data was collected in MS Excel spreadsheets and transferred to PHS via the Globalscape secure file transfer service on a four monthly basis, in order to collect our PHS DBI level 2 dataset.  For referrals from the 1</w:t>
            </w:r>
            <w:r>
              <w:rPr>
                <w:vertAlign w:val="superscript"/>
                <w:lang w:eastAsia="en-GB"/>
              </w:rPr>
              <w:t>st</w:t>
            </w:r>
            <w:r>
              <w:rPr>
                <w:lang w:eastAsia="en-GB"/>
              </w:rPr>
              <w:t xml:space="preserve"> June 2024, the data is collected on the REDCap tool, managed by Data Management, so PHS have direct access to the data through this.</w:t>
            </w:r>
          </w:p>
          <w:p w14:paraId="31F3F2DB" w14:textId="77777777" w:rsidR="004F42B5" w:rsidRDefault="004F42B5">
            <w:pPr>
              <w:spacing w:line="360" w:lineRule="auto"/>
              <w:rPr>
                <w:lang w:eastAsia="en-GB"/>
              </w:rPr>
            </w:pPr>
          </w:p>
          <w:p w14:paraId="76B8825D" w14:textId="77777777" w:rsidR="004F42B5" w:rsidRDefault="004F42B5">
            <w:pPr>
              <w:spacing w:line="360" w:lineRule="auto"/>
              <w:rPr>
                <w:lang w:eastAsia="en-GB"/>
              </w:rPr>
            </w:pPr>
            <w:r>
              <w:rPr>
                <w:lang w:eastAsia="en-GB"/>
              </w:rPr>
              <w:t xml:space="preserve">For the PHS DBI Staff Training Dataset, the staff training information is collected from LearnPro in order to populate the dataset with the information on the staff who have completed the online DBI level 1 training module. The PHS DBI Data Lead / Deputy Programme Manager and Principal Information Analyst strictly access only the necessary information in order to populate the DBI Staff Training Dataset.    </w:t>
            </w:r>
          </w:p>
        </w:tc>
      </w:tr>
      <w:tr w:rsidR="004F42B5" w14:paraId="2013CEC1" w14:textId="77777777" w:rsidTr="004F42B5">
        <w:trPr>
          <w:trHeight w:hRule="exact" w:val="67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17BB"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1DA4318" w14:textId="77777777" w:rsidR="004F42B5" w:rsidRDefault="004F42B5">
            <w:pPr>
              <w:spacing w:after="200" w:line="276" w:lineRule="auto"/>
              <w:ind w:left="20"/>
              <w:rPr>
                <w:lang w:eastAsia="en-GB"/>
              </w:rPr>
            </w:pPr>
            <w:r>
              <w:rPr>
                <w:lang w:eastAsia="en-GB"/>
              </w:rPr>
              <w:t xml:space="preserve">How did you process the data? </w:t>
            </w:r>
          </w:p>
          <w:p w14:paraId="2D4CA13F"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FD2CA33" w14:textId="77777777" w:rsidR="004F42B5" w:rsidRDefault="004F42B5">
            <w:pPr>
              <w:spacing w:after="200" w:line="276" w:lineRule="auto"/>
              <w:ind w:left="20"/>
              <w:rPr>
                <w:lang w:eastAsia="en-GB"/>
              </w:rPr>
            </w:pPr>
            <w:r>
              <w:rPr>
                <w:lang w:eastAsia="en-GB"/>
              </w:rPr>
              <w:t>The PHS DBI Data Management team have processes in place for thoroughly monitoring the data quality and completeness of the PHS DBI level 2 dataset before the datasets are finalised and any analysis takes place.  This includes validation checks and feedback with the DBI level 2 providers and a thorough process of correcting any data quality and completeness issues in the re-submitted data.  The DBI analytical team then create the derived items including use of the PHS data reference files on clout to finalise the PHS DBI level 2 datasets and then this allows the analysis to then take place as detailed in section 2, including the infographics, etc.</w:t>
            </w:r>
          </w:p>
          <w:p w14:paraId="04A3EEFB" w14:textId="77777777" w:rsidR="004F42B5" w:rsidRDefault="004F42B5">
            <w:pPr>
              <w:spacing w:after="200" w:line="276" w:lineRule="auto"/>
              <w:rPr>
                <w:lang w:eastAsia="en-GB"/>
              </w:rPr>
            </w:pPr>
            <w:r>
              <w:rPr>
                <w:lang w:eastAsia="en-GB"/>
              </w:rPr>
              <w:t>The PHS DBI Staff Training dataset is updated from the LearnPro extracts on the staff who have completed the online DBI level 1 LearnPro training.  Checks are performed on this data to remove duplicates and ensure the accuracy of the information in the finalised DBI staff training dataset, before it is then used for information sharing and reporting as detailed in the PHS DBI DPIA.</w:t>
            </w:r>
          </w:p>
        </w:tc>
      </w:tr>
      <w:tr w:rsidR="004F42B5" w14:paraId="12E25986" w14:textId="77777777" w:rsidTr="004F42B5">
        <w:trPr>
          <w:trHeight w:hRule="exact" w:val="1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F851A"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9D1F8C2" w14:textId="77777777" w:rsidR="004F42B5" w:rsidRDefault="004F42B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740FACC" w14:textId="77777777" w:rsidR="004F42B5" w:rsidRDefault="004F42B5">
            <w:pPr>
              <w:spacing w:line="360" w:lineRule="auto"/>
              <w:rPr>
                <w:lang w:eastAsia="en-GB"/>
              </w:rPr>
            </w:pPr>
            <w:r>
              <w:rPr>
                <w:lang w:eastAsia="en-GB"/>
              </w:rPr>
              <w:t>Although we do not have a DBI PHS publication, the publication and dissemination of the DBI data and statistics from the PHS DBI data collections are as described in section 2.</w:t>
            </w:r>
          </w:p>
        </w:tc>
      </w:tr>
      <w:tr w:rsidR="004F42B5" w14:paraId="6618C7E8" w14:textId="77777777" w:rsidTr="004F42B5">
        <w:trPr>
          <w:trHeight w:hRule="exact" w:val="1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1356F" w14:textId="77777777" w:rsidR="004F42B5" w:rsidRDefault="004F42B5">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DBBAF4E" w14:textId="77777777" w:rsidR="004F42B5" w:rsidRDefault="004F42B5">
            <w:pPr>
              <w:spacing w:after="200" w:line="276" w:lineRule="auto"/>
              <w:ind w:left="20"/>
              <w:rPr>
                <w:lang w:eastAsia="en-GB"/>
              </w:rPr>
            </w:pPr>
            <w:r>
              <w:rPr>
                <w:lang w:eastAsia="en-GB"/>
              </w:rPr>
              <w:t>Did your study scope change from its original aims? Please give brief details.</w:t>
            </w:r>
          </w:p>
          <w:p w14:paraId="1440FDDC" w14:textId="77777777" w:rsidR="004F42B5" w:rsidRDefault="004F42B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C578F15" w14:textId="77777777" w:rsidR="004F42B5" w:rsidRDefault="004F42B5">
            <w:pPr>
              <w:spacing w:line="360" w:lineRule="auto"/>
              <w:rPr>
                <w:lang w:eastAsia="en-GB"/>
              </w:rPr>
            </w:pPr>
            <w:r>
              <w:rPr>
                <w:lang w:eastAsia="en-GB"/>
              </w:rPr>
              <w:t>No.  the overall aim of the DBI data collection has remained consistent throughout as detailed in section 1.</w:t>
            </w:r>
          </w:p>
        </w:tc>
      </w:tr>
      <w:tr w:rsidR="004F42B5" w14:paraId="1A62B114"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BA00B9" w14:textId="77777777" w:rsidR="004F42B5" w:rsidRDefault="004F42B5">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BA9331" w14:textId="77777777" w:rsidR="004F42B5" w:rsidRDefault="004F42B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ADC4C5" w14:textId="77777777" w:rsidR="004F42B5" w:rsidRDefault="004F42B5">
            <w:pPr>
              <w:spacing w:after="200" w:line="276" w:lineRule="auto"/>
              <w:ind w:left="360"/>
              <w:rPr>
                <w:lang w:eastAsia="en-GB"/>
              </w:rPr>
            </w:pPr>
          </w:p>
        </w:tc>
      </w:tr>
      <w:tr w:rsidR="004F42B5" w14:paraId="7936F500" w14:textId="77777777" w:rsidTr="004F42B5">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7301B50"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94BE1A" w14:textId="77777777" w:rsidR="004F42B5" w:rsidRDefault="004F42B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44DD6D1" w14:textId="77777777" w:rsidR="004F42B5" w:rsidRDefault="004F42B5">
            <w:pPr>
              <w:spacing w:line="360" w:lineRule="auto"/>
              <w:rPr>
                <w:lang w:eastAsia="en-GB"/>
              </w:rPr>
            </w:pPr>
            <w:r>
              <w:rPr>
                <w:lang w:eastAsia="en-GB"/>
              </w:rPr>
              <w:t xml:space="preserve">The PHS DBI data collections continue to be an invaluable and trusted source of national information for the DBI programme which has and continues to support the </w:t>
            </w:r>
            <w:r>
              <w:t>scoping, assessment, monitoring, expansion and evaluation of the Distress Brief Interventions (DBI) Programme.</w:t>
            </w:r>
          </w:p>
        </w:tc>
      </w:tr>
      <w:tr w:rsidR="004F42B5" w14:paraId="0AF53511" w14:textId="77777777" w:rsidTr="004F42B5">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62027A" w14:textId="77777777" w:rsidR="004F42B5" w:rsidRDefault="004F42B5">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05D75D" w14:textId="77777777" w:rsidR="004F42B5" w:rsidRDefault="004F42B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23EAD7" w14:textId="77777777" w:rsidR="004F42B5" w:rsidRDefault="004F42B5">
            <w:pPr>
              <w:spacing w:after="200" w:line="276" w:lineRule="auto"/>
              <w:ind w:left="360"/>
              <w:rPr>
                <w:lang w:eastAsia="en-GB"/>
              </w:rPr>
            </w:pPr>
          </w:p>
        </w:tc>
      </w:tr>
      <w:tr w:rsidR="004F42B5" w14:paraId="4666AE3C" w14:textId="77777777" w:rsidTr="004F42B5">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C01836C" w14:textId="77777777" w:rsidR="004F42B5" w:rsidRDefault="004F42B5">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1BB38E" w14:textId="77777777" w:rsidR="004F42B5" w:rsidRDefault="004F42B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EC42905" w14:textId="77777777" w:rsidR="004F42B5" w:rsidRDefault="004F42B5">
            <w:pPr>
              <w:spacing w:line="360" w:lineRule="auto"/>
              <w:rPr>
                <w:lang w:eastAsia="en-GB"/>
              </w:rPr>
            </w:pPr>
            <w:r>
              <w:rPr>
                <w:lang w:eastAsia="en-GB"/>
              </w:rPr>
              <w:t>Yes, there are a number of examples of this, which include the DBI linkage analysis as detailed in the PBPP, which has generated interesting results that will continue to be explored further.  Another example is the potential to do more indepth analyses on the PHS DBI level 2 dataset, including in relation to sexual orientation statistics, health inequalities, etc, to support the SG and internal PHS work on these subjects.</w:t>
            </w:r>
          </w:p>
        </w:tc>
      </w:tr>
    </w:tbl>
    <w:p w14:paraId="6C3712BB" w14:textId="77777777" w:rsidR="004F42B5" w:rsidRDefault="004F42B5" w:rsidP="004F42B5">
      <w:pPr>
        <w:spacing w:line="240" w:lineRule="auto"/>
        <w:ind w:left="-851"/>
        <w:rPr>
          <w:rFonts w:ascii="Arial" w:eastAsia="Times New Roman" w:hAnsi="Arial" w:cs="Arial"/>
          <w:lang w:eastAsia="en-GB"/>
        </w:rPr>
      </w:pPr>
    </w:p>
    <w:p w14:paraId="16C6788A" w14:textId="77777777" w:rsidR="004F42B5" w:rsidRPr="004F42B5" w:rsidRDefault="004F42B5" w:rsidP="004F42B5">
      <w:pPr>
        <w:rPr>
          <w:b/>
          <w:bCs/>
          <w:sz w:val="24"/>
          <w:szCs w:val="24"/>
        </w:rPr>
      </w:pPr>
    </w:p>
    <w:sectPr w:rsidR="004F42B5" w:rsidRPr="004F42B5"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830B" w14:textId="77777777" w:rsidR="00310FCE" w:rsidRDefault="00310FCE" w:rsidP="00410801">
      <w:pPr>
        <w:spacing w:after="0" w:line="240" w:lineRule="auto"/>
      </w:pPr>
      <w:r>
        <w:separator/>
      </w:r>
    </w:p>
  </w:endnote>
  <w:endnote w:type="continuationSeparator" w:id="0">
    <w:p w14:paraId="788B016E" w14:textId="77777777" w:rsidR="00310FCE" w:rsidRDefault="00310FCE"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DAAE" w14:textId="77777777" w:rsidR="00310FCE" w:rsidRDefault="00310FCE" w:rsidP="00410801">
      <w:pPr>
        <w:spacing w:after="0" w:line="240" w:lineRule="auto"/>
      </w:pPr>
      <w:r>
        <w:separator/>
      </w:r>
    </w:p>
  </w:footnote>
  <w:footnote w:type="continuationSeparator" w:id="0">
    <w:p w14:paraId="1ABE1D4B" w14:textId="77777777" w:rsidR="00310FCE" w:rsidRDefault="00310FCE"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81B1D"/>
    <w:multiLevelType w:val="hybridMultilevel"/>
    <w:tmpl w:val="81DA1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B57FD4"/>
    <w:multiLevelType w:val="hybridMultilevel"/>
    <w:tmpl w:val="97C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9"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2744D"/>
    <w:multiLevelType w:val="hybridMultilevel"/>
    <w:tmpl w:val="EEBC2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023091"/>
    <w:multiLevelType w:val="hybridMultilevel"/>
    <w:tmpl w:val="9C586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4"/>
  </w:num>
  <w:num w:numId="2" w16cid:durableId="2014259173">
    <w:abstractNumId w:val="16"/>
  </w:num>
  <w:num w:numId="3" w16cid:durableId="1593122341">
    <w:abstractNumId w:val="26"/>
  </w:num>
  <w:num w:numId="4" w16cid:durableId="170680347">
    <w:abstractNumId w:val="10"/>
  </w:num>
  <w:num w:numId="5" w16cid:durableId="217976667">
    <w:abstractNumId w:val="1"/>
  </w:num>
  <w:num w:numId="6" w16cid:durableId="1263802586">
    <w:abstractNumId w:val="4"/>
  </w:num>
  <w:num w:numId="7" w16cid:durableId="1346639340">
    <w:abstractNumId w:val="19"/>
  </w:num>
  <w:num w:numId="8" w16cid:durableId="1285576714">
    <w:abstractNumId w:val="8"/>
  </w:num>
  <w:num w:numId="9" w16cid:durableId="542643113">
    <w:abstractNumId w:val="18"/>
  </w:num>
  <w:num w:numId="10" w16cid:durableId="1145970467">
    <w:abstractNumId w:val="22"/>
  </w:num>
  <w:num w:numId="11" w16cid:durableId="20558105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3"/>
  </w:num>
  <w:num w:numId="15" w16cid:durableId="629288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7"/>
  </w:num>
  <w:num w:numId="18" w16cid:durableId="608049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7"/>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8"/>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5"/>
  </w:num>
  <w:num w:numId="26" w16cid:durableId="509491037">
    <w:abstractNumId w:val="5"/>
  </w:num>
  <w:num w:numId="27" w16cid:durableId="726297315">
    <w:abstractNumId w:val="14"/>
  </w:num>
  <w:num w:numId="28" w16cid:durableId="18435024">
    <w:abstractNumId w:val="20"/>
  </w:num>
  <w:num w:numId="29" w16cid:durableId="2116180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217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F5F53"/>
    <w:rsid w:val="000F7240"/>
    <w:rsid w:val="00106733"/>
    <w:rsid w:val="001120DB"/>
    <w:rsid w:val="00112A07"/>
    <w:rsid w:val="00120BC9"/>
    <w:rsid w:val="001225BF"/>
    <w:rsid w:val="00137F2B"/>
    <w:rsid w:val="00151ADF"/>
    <w:rsid w:val="00162B58"/>
    <w:rsid w:val="00164FEA"/>
    <w:rsid w:val="001721B2"/>
    <w:rsid w:val="001731E2"/>
    <w:rsid w:val="001739FC"/>
    <w:rsid w:val="00176187"/>
    <w:rsid w:val="0018194F"/>
    <w:rsid w:val="00185F03"/>
    <w:rsid w:val="00186549"/>
    <w:rsid w:val="001869FA"/>
    <w:rsid w:val="0019134C"/>
    <w:rsid w:val="00192094"/>
    <w:rsid w:val="0019287E"/>
    <w:rsid w:val="00197009"/>
    <w:rsid w:val="001A5814"/>
    <w:rsid w:val="001B778E"/>
    <w:rsid w:val="001C27C5"/>
    <w:rsid w:val="001C2C51"/>
    <w:rsid w:val="001C37AE"/>
    <w:rsid w:val="001D1312"/>
    <w:rsid w:val="001D25E7"/>
    <w:rsid w:val="001D4FB4"/>
    <w:rsid w:val="001E20E4"/>
    <w:rsid w:val="001E25B7"/>
    <w:rsid w:val="001F127F"/>
    <w:rsid w:val="001F56F1"/>
    <w:rsid w:val="00200F74"/>
    <w:rsid w:val="0021054E"/>
    <w:rsid w:val="00211965"/>
    <w:rsid w:val="00217A85"/>
    <w:rsid w:val="00221B6A"/>
    <w:rsid w:val="002266BB"/>
    <w:rsid w:val="002362D3"/>
    <w:rsid w:val="0024529C"/>
    <w:rsid w:val="00250747"/>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B2664"/>
    <w:rsid w:val="002C36BB"/>
    <w:rsid w:val="002C6CF2"/>
    <w:rsid w:val="002D545D"/>
    <w:rsid w:val="002F01E9"/>
    <w:rsid w:val="002F3E16"/>
    <w:rsid w:val="00302CC9"/>
    <w:rsid w:val="00304A31"/>
    <w:rsid w:val="003067F5"/>
    <w:rsid w:val="00306B5C"/>
    <w:rsid w:val="00307DCE"/>
    <w:rsid w:val="00310FCE"/>
    <w:rsid w:val="00313D84"/>
    <w:rsid w:val="00315035"/>
    <w:rsid w:val="00326CF4"/>
    <w:rsid w:val="00327D27"/>
    <w:rsid w:val="00333FC2"/>
    <w:rsid w:val="00342F90"/>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5B15"/>
    <w:rsid w:val="003B752F"/>
    <w:rsid w:val="003D0CD3"/>
    <w:rsid w:val="003D59E3"/>
    <w:rsid w:val="003E6F49"/>
    <w:rsid w:val="003E76B6"/>
    <w:rsid w:val="003F0B79"/>
    <w:rsid w:val="003F12BC"/>
    <w:rsid w:val="003F2B97"/>
    <w:rsid w:val="003F4954"/>
    <w:rsid w:val="00404D62"/>
    <w:rsid w:val="00410312"/>
    <w:rsid w:val="00410801"/>
    <w:rsid w:val="00411262"/>
    <w:rsid w:val="00416CE1"/>
    <w:rsid w:val="00423CDE"/>
    <w:rsid w:val="00425830"/>
    <w:rsid w:val="0043042D"/>
    <w:rsid w:val="00430FBE"/>
    <w:rsid w:val="00437DAB"/>
    <w:rsid w:val="0045390F"/>
    <w:rsid w:val="0045586D"/>
    <w:rsid w:val="00455D84"/>
    <w:rsid w:val="004958F2"/>
    <w:rsid w:val="004A1E7F"/>
    <w:rsid w:val="004B46E7"/>
    <w:rsid w:val="004B53D4"/>
    <w:rsid w:val="004C1F01"/>
    <w:rsid w:val="004C6789"/>
    <w:rsid w:val="004D18CA"/>
    <w:rsid w:val="004D2EF3"/>
    <w:rsid w:val="004D44AA"/>
    <w:rsid w:val="004D6C46"/>
    <w:rsid w:val="004E30F6"/>
    <w:rsid w:val="004F143F"/>
    <w:rsid w:val="004F3955"/>
    <w:rsid w:val="004F42B5"/>
    <w:rsid w:val="00502D30"/>
    <w:rsid w:val="005136EB"/>
    <w:rsid w:val="00527975"/>
    <w:rsid w:val="00536CC4"/>
    <w:rsid w:val="00541486"/>
    <w:rsid w:val="00544C4A"/>
    <w:rsid w:val="00552C0D"/>
    <w:rsid w:val="00562344"/>
    <w:rsid w:val="0056762C"/>
    <w:rsid w:val="00567D07"/>
    <w:rsid w:val="00571360"/>
    <w:rsid w:val="00572963"/>
    <w:rsid w:val="00572B3D"/>
    <w:rsid w:val="0057795A"/>
    <w:rsid w:val="005849C9"/>
    <w:rsid w:val="00596EE5"/>
    <w:rsid w:val="0059735E"/>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2D1C"/>
    <w:rsid w:val="006371D6"/>
    <w:rsid w:val="0064745A"/>
    <w:rsid w:val="00651682"/>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66AA"/>
    <w:rsid w:val="00702C87"/>
    <w:rsid w:val="007113D9"/>
    <w:rsid w:val="007177DB"/>
    <w:rsid w:val="0073113C"/>
    <w:rsid w:val="0073196F"/>
    <w:rsid w:val="00731A82"/>
    <w:rsid w:val="00737C05"/>
    <w:rsid w:val="00742CFA"/>
    <w:rsid w:val="00744895"/>
    <w:rsid w:val="00746BD6"/>
    <w:rsid w:val="00751714"/>
    <w:rsid w:val="007559C1"/>
    <w:rsid w:val="0075727B"/>
    <w:rsid w:val="00761B17"/>
    <w:rsid w:val="00763C0B"/>
    <w:rsid w:val="00767FBC"/>
    <w:rsid w:val="00772D42"/>
    <w:rsid w:val="00772E09"/>
    <w:rsid w:val="00776BB6"/>
    <w:rsid w:val="00776D76"/>
    <w:rsid w:val="0077773A"/>
    <w:rsid w:val="00782490"/>
    <w:rsid w:val="007A1413"/>
    <w:rsid w:val="007B3A82"/>
    <w:rsid w:val="007C30CA"/>
    <w:rsid w:val="007C79A5"/>
    <w:rsid w:val="007D3CCA"/>
    <w:rsid w:val="007D7138"/>
    <w:rsid w:val="007E1D3C"/>
    <w:rsid w:val="007E4206"/>
    <w:rsid w:val="007F1FE4"/>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7846"/>
    <w:rsid w:val="008804C1"/>
    <w:rsid w:val="008852CC"/>
    <w:rsid w:val="00886CA9"/>
    <w:rsid w:val="008875B8"/>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5FD"/>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19C9"/>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D5836"/>
    <w:rsid w:val="00AE6AE7"/>
    <w:rsid w:val="00AE6C9E"/>
    <w:rsid w:val="00AF09B3"/>
    <w:rsid w:val="00B0102A"/>
    <w:rsid w:val="00B067C0"/>
    <w:rsid w:val="00B27F0C"/>
    <w:rsid w:val="00B30901"/>
    <w:rsid w:val="00B329A1"/>
    <w:rsid w:val="00B32B4C"/>
    <w:rsid w:val="00B33D1D"/>
    <w:rsid w:val="00B34649"/>
    <w:rsid w:val="00B35D3C"/>
    <w:rsid w:val="00B3693C"/>
    <w:rsid w:val="00B43549"/>
    <w:rsid w:val="00B50C14"/>
    <w:rsid w:val="00B53425"/>
    <w:rsid w:val="00B547EA"/>
    <w:rsid w:val="00B56A2B"/>
    <w:rsid w:val="00B64F5C"/>
    <w:rsid w:val="00B6552C"/>
    <w:rsid w:val="00B70873"/>
    <w:rsid w:val="00B81389"/>
    <w:rsid w:val="00B83560"/>
    <w:rsid w:val="00B84D9D"/>
    <w:rsid w:val="00B85AA3"/>
    <w:rsid w:val="00B86E7B"/>
    <w:rsid w:val="00B969A7"/>
    <w:rsid w:val="00BA7F6F"/>
    <w:rsid w:val="00BB03F7"/>
    <w:rsid w:val="00BB6DEC"/>
    <w:rsid w:val="00BB7FA1"/>
    <w:rsid w:val="00BC568B"/>
    <w:rsid w:val="00BD0FFE"/>
    <w:rsid w:val="00BD222D"/>
    <w:rsid w:val="00BD499F"/>
    <w:rsid w:val="00BE14CD"/>
    <w:rsid w:val="00BF5E0A"/>
    <w:rsid w:val="00BF6803"/>
    <w:rsid w:val="00C1139C"/>
    <w:rsid w:val="00C16B25"/>
    <w:rsid w:val="00C17110"/>
    <w:rsid w:val="00C24A8E"/>
    <w:rsid w:val="00C25B4C"/>
    <w:rsid w:val="00C27A3C"/>
    <w:rsid w:val="00C30344"/>
    <w:rsid w:val="00C33742"/>
    <w:rsid w:val="00C34006"/>
    <w:rsid w:val="00C34C26"/>
    <w:rsid w:val="00C35353"/>
    <w:rsid w:val="00C372BB"/>
    <w:rsid w:val="00C42631"/>
    <w:rsid w:val="00C51C0F"/>
    <w:rsid w:val="00C52312"/>
    <w:rsid w:val="00C5398F"/>
    <w:rsid w:val="00C53B7D"/>
    <w:rsid w:val="00C62FD0"/>
    <w:rsid w:val="00C702F3"/>
    <w:rsid w:val="00C7260C"/>
    <w:rsid w:val="00C734F1"/>
    <w:rsid w:val="00C742E9"/>
    <w:rsid w:val="00C774D1"/>
    <w:rsid w:val="00C80BC7"/>
    <w:rsid w:val="00C854C5"/>
    <w:rsid w:val="00C9426B"/>
    <w:rsid w:val="00C9505C"/>
    <w:rsid w:val="00C97532"/>
    <w:rsid w:val="00C97585"/>
    <w:rsid w:val="00CA4328"/>
    <w:rsid w:val="00CB78B3"/>
    <w:rsid w:val="00CC4BE0"/>
    <w:rsid w:val="00CD05B8"/>
    <w:rsid w:val="00CD1FF2"/>
    <w:rsid w:val="00CE4D0E"/>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679E4"/>
    <w:rsid w:val="00D86D6C"/>
    <w:rsid w:val="00D86E8A"/>
    <w:rsid w:val="00D90CDB"/>
    <w:rsid w:val="00D947E7"/>
    <w:rsid w:val="00DB12C0"/>
    <w:rsid w:val="00DB553C"/>
    <w:rsid w:val="00DC162C"/>
    <w:rsid w:val="00DC468B"/>
    <w:rsid w:val="00DD30E0"/>
    <w:rsid w:val="00DD34B7"/>
    <w:rsid w:val="00DD59E7"/>
    <w:rsid w:val="00DE6721"/>
    <w:rsid w:val="00DF5237"/>
    <w:rsid w:val="00E028FE"/>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6116B"/>
    <w:rsid w:val="00E64E8E"/>
    <w:rsid w:val="00E75938"/>
    <w:rsid w:val="00E8156A"/>
    <w:rsid w:val="00E86F07"/>
    <w:rsid w:val="00E875D9"/>
    <w:rsid w:val="00E961FE"/>
    <w:rsid w:val="00E97691"/>
    <w:rsid w:val="00EA0DB8"/>
    <w:rsid w:val="00EA4A1B"/>
    <w:rsid w:val="00EA766A"/>
    <w:rsid w:val="00EC7F8B"/>
    <w:rsid w:val="00ED0D9A"/>
    <w:rsid w:val="00ED2256"/>
    <w:rsid w:val="00ED2A2D"/>
    <w:rsid w:val="00ED48E4"/>
    <w:rsid w:val="00ED7036"/>
    <w:rsid w:val="00EE12EA"/>
    <w:rsid w:val="00EE1BCE"/>
    <w:rsid w:val="00EE5D24"/>
    <w:rsid w:val="00EE68DF"/>
    <w:rsid w:val="00EF28E5"/>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6573"/>
    <w:rsid w:val="00F87A2B"/>
    <w:rsid w:val="00F91ECD"/>
    <w:rsid w:val="00F956F7"/>
    <w:rsid w:val="00F97759"/>
    <w:rsid w:val="00FA62BE"/>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698357188">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27424479">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189953116">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2482190">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587881761">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1783618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24014192">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01259535">
      <w:bodyDiv w:val="1"/>
      <w:marLeft w:val="0"/>
      <w:marRight w:val="0"/>
      <w:marTop w:val="0"/>
      <w:marBottom w:val="0"/>
      <w:divBdr>
        <w:top w:val="none" w:sz="0" w:space="0" w:color="auto"/>
        <w:left w:val="none" w:sz="0" w:space="0" w:color="auto"/>
        <w:bottom w:val="none" w:sz="0" w:space="0" w:color="auto"/>
        <w:right w:val="none" w:sz="0" w:space="0" w:color="auto"/>
      </w:divBdr>
    </w:div>
    <w:div w:id="1822768202">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267223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07301235">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mcpregnancychildbirth.biomedcentral.com/articles/10.1186/s12884-018-1965-0" TargetMode="External"/><Relationship Id="rId18" Type="http://schemas.openxmlformats.org/officeDocument/2006/relationships/hyperlink" Target="https://publichealthscotland.scot/publications/audit-of-trauma-management-in-scotland/audit-of-trauma-management-in-scotland-reporting-on-2022/" TargetMode="External"/><Relationship Id="rId3" Type="http://schemas.openxmlformats.org/officeDocument/2006/relationships/customXml" Target="../customXml/item3.xml"/><Relationship Id="rId21" Type="http://schemas.openxmlformats.org/officeDocument/2006/relationships/hyperlink" Target="https://www.nice.org.uk/guidance/cg181" TargetMode="Externa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yperlink" Target="https://publichealthscotland.scot/publications/audit-of-trauma-management-in-scotland/audit-of-trauma-management-in-scotland-reporting-on-2022/" TargetMode="External"/><Relationship Id="rId2" Type="http://schemas.openxmlformats.org/officeDocument/2006/relationships/customXml" Target="../customXml/item2.xml"/><Relationship Id="rId16" Type="http://schemas.openxmlformats.org/officeDocument/2006/relationships/hyperlink" Target="http://www.stag.scot.nhs.uk" TargetMode="External"/><Relationship Id="rId20" Type="http://schemas.openxmlformats.org/officeDocument/2006/relationships/hyperlink" Target="https://professional.diabetes.org/content-page/practice-guideline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gov.scot/publications/clinical-review-impacts-hepatitis-c-short-life-working-group-report/pages/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guidance/ng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g.org.uk/en/guidelines-research-services/audit-quality-improvement/oasi-care-bundle/oasi-vide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2.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customXml/itemProps4.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10847</Words>
  <Characters>61830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2</cp:revision>
  <cp:lastPrinted>2021-04-26T12:02:00Z</cp:lastPrinted>
  <dcterms:created xsi:type="dcterms:W3CDTF">2026-02-18T15:39:00Z</dcterms:created>
  <dcterms:modified xsi:type="dcterms:W3CDTF">2026-02-18T15:39:00Z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